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EE5A2" w14:textId="68040CE5" w:rsidR="00A34F0C" w:rsidRDefault="008649B5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Министерство науки и высшего образования</w:t>
      </w:r>
    </w:p>
    <w:p w14:paraId="1B45256C" w14:textId="4085FDA9" w:rsidR="008649B5" w:rsidRDefault="008649B5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Российской Федерации</w:t>
      </w:r>
    </w:p>
    <w:p w14:paraId="2CBC5DFB" w14:textId="7777777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Федеральное государственное бюджетное учреждение науки</w:t>
      </w:r>
    </w:p>
    <w:p w14:paraId="516E2FD6" w14:textId="7777777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Институт проблем машиноведения</w:t>
      </w:r>
    </w:p>
    <w:p w14:paraId="0B2E13CA" w14:textId="7777777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Российской академии наук</w:t>
      </w:r>
    </w:p>
    <w:p w14:paraId="01B9E735" w14:textId="7777777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РАН)</w:t>
      </w:r>
    </w:p>
    <w:p w14:paraId="53E77FEB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732345E5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2B3D45C6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68AA7FD7" w14:textId="64850AF3" w:rsidR="00A34F0C" w:rsidRPr="00430C50" w:rsidRDefault="00000000" w:rsidP="008649B5">
      <w:pPr>
        <w:pStyle w:val="Standard"/>
        <w:tabs>
          <w:tab w:val="clear" w:pos="709"/>
          <w:tab w:val="left" w:pos="0"/>
        </w:tabs>
        <w:rPr>
          <w:bCs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="008649B5">
        <w:rPr>
          <w:rFonts w:cs="Times New Roman"/>
          <w:sz w:val="28"/>
          <w:szCs w:val="28"/>
        </w:rPr>
        <w:t>Одобрено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="00430C50">
        <w:rPr>
          <w:rFonts w:cs="Times New Roman"/>
          <w:sz w:val="28"/>
          <w:szCs w:val="28"/>
        </w:rPr>
        <w:t>«</w:t>
      </w:r>
      <w:r w:rsidRPr="00430C50">
        <w:rPr>
          <w:rFonts w:cs="Times New Roman"/>
          <w:bCs/>
          <w:sz w:val="28"/>
          <w:szCs w:val="28"/>
        </w:rPr>
        <w:t>УТВЕРЖДАЮ</w:t>
      </w:r>
      <w:r w:rsidR="00430C50">
        <w:rPr>
          <w:rFonts w:cs="Times New Roman"/>
          <w:bCs/>
          <w:sz w:val="28"/>
          <w:szCs w:val="28"/>
        </w:rPr>
        <w:t>»</w:t>
      </w:r>
    </w:p>
    <w:p w14:paraId="6FF73CCF" w14:textId="7773E30C" w:rsidR="00A34F0C" w:rsidRDefault="00000000" w:rsidP="008649B5">
      <w:pPr>
        <w:pStyle w:val="Standard"/>
        <w:tabs>
          <w:tab w:val="clear" w:pos="709"/>
          <w:tab w:val="left" w:pos="0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8649B5">
        <w:rPr>
          <w:rFonts w:cs="Times New Roman"/>
          <w:sz w:val="28"/>
          <w:szCs w:val="28"/>
        </w:rPr>
        <w:t xml:space="preserve">Ученым Советом </w:t>
      </w:r>
      <w:proofErr w:type="spellStart"/>
      <w:r w:rsidR="008649B5">
        <w:rPr>
          <w:rFonts w:cs="Times New Roman"/>
          <w:sz w:val="28"/>
          <w:szCs w:val="28"/>
        </w:rPr>
        <w:t>ИПМаш</w:t>
      </w:r>
      <w:proofErr w:type="spellEnd"/>
      <w:r w:rsidR="008649B5">
        <w:rPr>
          <w:rFonts w:cs="Times New Roman"/>
          <w:sz w:val="28"/>
          <w:szCs w:val="28"/>
        </w:rPr>
        <w:t xml:space="preserve"> РАН</w:t>
      </w:r>
      <w:r>
        <w:rPr>
          <w:rFonts w:cs="Times New Roman"/>
          <w:sz w:val="28"/>
          <w:szCs w:val="28"/>
        </w:rPr>
        <w:t xml:space="preserve">                                 Директор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</w:t>
      </w:r>
    </w:p>
    <w:p w14:paraId="40735F92" w14:textId="35953DA1" w:rsidR="008649B5" w:rsidRDefault="00000000">
      <w:pPr>
        <w:pStyle w:val="Standard"/>
        <w:spacing w:before="120"/>
        <w:ind w:firstLine="28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8649B5">
        <w:rPr>
          <w:rFonts w:cs="Times New Roman"/>
          <w:sz w:val="28"/>
          <w:szCs w:val="28"/>
        </w:rPr>
        <w:t>Протокол № 8/26                                                     __________</w:t>
      </w:r>
      <w:proofErr w:type="spellStart"/>
      <w:r w:rsidR="008649B5">
        <w:rPr>
          <w:rFonts w:cs="Times New Roman"/>
          <w:sz w:val="28"/>
          <w:szCs w:val="28"/>
        </w:rPr>
        <w:t>В.А.Полянский</w:t>
      </w:r>
      <w:proofErr w:type="spellEnd"/>
    </w:p>
    <w:p w14:paraId="3673377A" w14:textId="38073BCF" w:rsidR="00A34F0C" w:rsidRDefault="00000000" w:rsidP="008649B5">
      <w:pPr>
        <w:pStyle w:val="Standard"/>
        <w:spacing w:before="120"/>
        <w:ind w:firstLine="28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8649B5">
        <w:rPr>
          <w:rFonts w:cs="Times New Roman"/>
          <w:sz w:val="28"/>
          <w:szCs w:val="28"/>
        </w:rPr>
        <w:t>от 30.06.2026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 xml:space="preserve">                                        </w:t>
      </w:r>
      <w:proofErr w:type="gramStart"/>
      <w:r>
        <w:rPr>
          <w:rFonts w:cs="Times New Roman"/>
          <w:sz w:val="28"/>
          <w:szCs w:val="28"/>
        </w:rPr>
        <w:t xml:space="preserve">   «</w:t>
      </w:r>
      <w:proofErr w:type="gramEnd"/>
      <w:r w:rsidR="008649B5">
        <w:rPr>
          <w:rFonts w:cs="Times New Roman"/>
          <w:sz w:val="28"/>
          <w:szCs w:val="28"/>
        </w:rPr>
        <w:t>30</w:t>
      </w:r>
      <w:r>
        <w:rPr>
          <w:rFonts w:cs="Times New Roman"/>
          <w:sz w:val="28"/>
          <w:szCs w:val="28"/>
        </w:rPr>
        <w:t xml:space="preserve">» </w:t>
      </w:r>
      <w:r w:rsidR="008649B5">
        <w:rPr>
          <w:rFonts w:cs="Times New Roman"/>
          <w:sz w:val="28"/>
          <w:szCs w:val="28"/>
        </w:rPr>
        <w:t>июня</w:t>
      </w:r>
      <w:r w:rsidR="00430C5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202</w:t>
      </w:r>
      <w:r w:rsidR="008649B5">
        <w:rPr>
          <w:rFonts w:cs="Times New Roman"/>
          <w:sz w:val="28"/>
          <w:szCs w:val="28"/>
        </w:rPr>
        <w:t>6</w:t>
      </w:r>
      <w:r>
        <w:rPr>
          <w:rFonts w:cs="Times New Roman"/>
          <w:sz w:val="28"/>
          <w:szCs w:val="28"/>
        </w:rPr>
        <w:t xml:space="preserve"> г.</w:t>
      </w:r>
    </w:p>
    <w:p w14:paraId="7D24198F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6CF585C6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2219DC77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552B8B7C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0292EE1D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59C58EBF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0B0228C8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6CE340A5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6533D86D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1102A963" w14:textId="77777777" w:rsidR="00A34F0C" w:rsidRDefault="00A34F0C">
      <w:pPr>
        <w:pStyle w:val="Standard"/>
        <w:ind w:firstLine="284"/>
        <w:rPr>
          <w:rFonts w:cs="Times New Roman"/>
          <w:sz w:val="28"/>
          <w:szCs w:val="28"/>
        </w:rPr>
      </w:pPr>
    </w:p>
    <w:p w14:paraId="2E290200" w14:textId="77777777" w:rsidR="00A34F0C" w:rsidRDefault="00000000">
      <w:pPr>
        <w:pStyle w:val="Standard"/>
        <w:ind w:firstLine="284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Положение</w:t>
      </w:r>
    </w:p>
    <w:p w14:paraId="763E74F7" w14:textId="77777777" w:rsidR="00A34F0C" w:rsidRDefault="00000000">
      <w:pPr>
        <w:pStyle w:val="Standard"/>
        <w:ind w:firstLine="284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о ПОДГОТОВКе НАУЧНЫХ И НАУЧНО-ПЕДАГОГИЧЕСКИХ КАДРОВ В аспирантуре ИПМаш РАН</w:t>
      </w:r>
    </w:p>
    <w:p w14:paraId="551A260F" w14:textId="77777777" w:rsidR="00A34F0C" w:rsidRDefault="00A34F0C">
      <w:pPr>
        <w:pStyle w:val="Standard"/>
        <w:ind w:firstLine="284"/>
        <w:jc w:val="center"/>
        <w:rPr>
          <w:rFonts w:cs="Times New Roman"/>
          <w:b/>
          <w:caps/>
          <w:sz w:val="28"/>
          <w:szCs w:val="28"/>
        </w:rPr>
      </w:pPr>
    </w:p>
    <w:p w14:paraId="6732F0E1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284FC301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16F8B9FC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5F03A9FF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2A9D9758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7AC3E089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4789D23E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0D5372B6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55646FF5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0927DA8E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58F8372D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45699F06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000695AE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17A8E84A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5B02C2D7" w14:textId="77777777" w:rsidR="00A34F0C" w:rsidRDefault="00A34F0C">
      <w:pPr>
        <w:pStyle w:val="Standard"/>
        <w:ind w:firstLine="284"/>
        <w:jc w:val="center"/>
        <w:rPr>
          <w:rFonts w:cs="Times New Roman"/>
          <w:sz w:val="28"/>
          <w:szCs w:val="28"/>
        </w:rPr>
      </w:pPr>
    </w:p>
    <w:p w14:paraId="13F9A413" w14:textId="7777777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Санкт-Петербург</w:t>
      </w:r>
    </w:p>
    <w:p w14:paraId="6B182AF1" w14:textId="556BD1C7" w:rsidR="00A34F0C" w:rsidRDefault="00000000">
      <w:pPr>
        <w:pStyle w:val="Standard"/>
        <w:ind w:firstLine="284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202</w:t>
      </w:r>
      <w:r w:rsidR="008649B5">
        <w:rPr>
          <w:rFonts w:cs="Times New Roman"/>
          <w:sz w:val="28"/>
          <w:szCs w:val="28"/>
        </w:rPr>
        <w:t>6</w:t>
      </w:r>
    </w:p>
    <w:p w14:paraId="59692C39" w14:textId="77777777" w:rsidR="000C0A26" w:rsidRDefault="000C0A26" w:rsidP="00BF2B11">
      <w:pPr>
        <w:pStyle w:val="Standard"/>
        <w:tabs>
          <w:tab w:val="clear" w:pos="709"/>
          <w:tab w:val="left" w:pos="0"/>
        </w:tabs>
        <w:ind w:firstLine="70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ОГЛАВЛЕНИЕ</w:t>
      </w:r>
    </w:p>
    <w:p w14:paraId="38A45476" w14:textId="77777777" w:rsidR="00BF2B11" w:rsidRDefault="00BF2B11" w:rsidP="00BF2B11">
      <w:pPr>
        <w:pStyle w:val="Standard"/>
        <w:tabs>
          <w:tab w:val="clear" w:pos="709"/>
          <w:tab w:val="left" w:pos="0"/>
        </w:tabs>
        <w:ind w:firstLine="709"/>
        <w:jc w:val="center"/>
        <w:rPr>
          <w:rFonts w:cs="Times New Roman"/>
          <w:sz w:val="28"/>
          <w:szCs w:val="28"/>
        </w:rPr>
      </w:pPr>
    </w:p>
    <w:p w14:paraId="73AD369B" w14:textId="77777777" w:rsidR="00BF2B11" w:rsidRDefault="00BF2B11" w:rsidP="00BF2B11">
      <w:pPr>
        <w:pStyle w:val="Standard"/>
        <w:tabs>
          <w:tab w:val="clear" w:pos="709"/>
          <w:tab w:val="left" w:pos="0"/>
        </w:tabs>
        <w:ind w:firstLine="709"/>
        <w:jc w:val="center"/>
        <w:rPr>
          <w:rFonts w:cs="Times New Roman"/>
          <w:sz w:val="28"/>
          <w:szCs w:val="28"/>
        </w:rPr>
      </w:pPr>
    </w:p>
    <w:p w14:paraId="538CA4E3" w14:textId="77777777" w:rsidR="00BF2B11" w:rsidRDefault="00BF2B11" w:rsidP="00BF2B11">
      <w:pPr>
        <w:pStyle w:val="Standard"/>
        <w:tabs>
          <w:tab w:val="clear" w:pos="709"/>
          <w:tab w:val="left" w:pos="0"/>
        </w:tabs>
        <w:ind w:firstLine="709"/>
        <w:jc w:val="center"/>
        <w:rPr>
          <w:rFonts w:cs="Times New Roman"/>
          <w:sz w:val="28"/>
          <w:szCs w:val="28"/>
        </w:rPr>
      </w:pPr>
    </w:p>
    <w:p w14:paraId="5FC969E8" w14:textId="7A5CE925" w:rsidR="000C0A26" w:rsidRDefault="00000000" w:rsidP="000C0A26">
      <w:pPr>
        <w:pStyle w:val="Standard"/>
        <w:tabs>
          <w:tab w:val="clear" w:pos="709"/>
          <w:tab w:val="left" w:pos="0"/>
        </w:tabs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14:paraId="7F0B5144" w14:textId="1CACDB1F" w:rsidR="000C0A26" w:rsidRDefault="000C0A26" w:rsidP="000C0A26">
      <w:pPr>
        <w:pStyle w:val="Standard"/>
        <w:numPr>
          <w:ilvl w:val="0"/>
          <w:numId w:val="15"/>
        </w:numPr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Общие </w:t>
      </w:r>
      <w:proofErr w:type="gramStart"/>
      <w:r>
        <w:rPr>
          <w:rFonts w:cs="Times New Roman"/>
          <w:sz w:val="28"/>
          <w:szCs w:val="28"/>
        </w:rPr>
        <w:t>положения  . . .</w:t>
      </w:r>
      <w:proofErr w:type="gramEnd"/>
      <w:r>
        <w:rPr>
          <w:rFonts w:cs="Times New Roman"/>
          <w:sz w:val="28"/>
          <w:szCs w:val="28"/>
        </w:rPr>
        <w:t xml:space="preserve"> . . . . . . . . . . . . . . . . . . . . . . . . . . . . . . . </w:t>
      </w:r>
      <w:r w:rsidR="00CE7534">
        <w:rPr>
          <w:rFonts w:cs="Times New Roman"/>
          <w:sz w:val="28"/>
          <w:szCs w:val="28"/>
        </w:rPr>
        <w:t>. . . . . . . .  3</w:t>
      </w:r>
    </w:p>
    <w:p w14:paraId="48572842" w14:textId="77777777" w:rsidR="000C0A26" w:rsidRDefault="000C0A26" w:rsidP="000C0A26">
      <w:pPr>
        <w:pStyle w:val="Standard"/>
        <w:tabs>
          <w:tab w:val="clear" w:pos="709"/>
        </w:tabs>
        <w:spacing w:before="240" w:after="240"/>
        <w:ind w:left="720"/>
        <w:jc w:val="both"/>
        <w:rPr>
          <w:rFonts w:cs="Times New Roman"/>
          <w:sz w:val="28"/>
          <w:szCs w:val="28"/>
        </w:rPr>
      </w:pPr>
    </w:p>
    <w:p w14:paraId="72084B1D" w14:textId="77777777" w:rsidR="000C0A26" w:rsidRDefault="000C0A26" w:rsidP="000C0A26">
      <w:pPr>
        <w:pStyle w:val="Standard"/>
        <w:numPr>
          <w:ilvl w:val="0"/>
          <w:numId w:val="15"/>
        </w:numPr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 xml:space="preserve">Порядок организации и осуществления образовательной </w:t>
      </w:r>
    </w:p>
    <w:p w14:paraId="5BF60309" w14:textId="17978AC1" w:rsidR="000C0A26" w:rsidRDefault="000C0A26" w:rsidP="000C0A26">
      <w:pPr>
        <w:pStyle w:val="Standard"/>
        <w:tabs>
          <w:tab w:val="clear" w:pos="709"/>
        </w:tabs>
        <w:spacing w:before="240" w:after="240"/>
        <w:ind w:left="72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>деятельности по программам аспирантуры</w:t>
      </w:r>
      <w:r>
        <w:rPr>
          <w:rFonts w:cs="Times New Roman"/>
          <w:sz w:val="28"/>
          <w:szCs w:val="28"/>
        </w:rPr>
        <w:t xml:space="preserve"> . . . . . . . . . . . . . . . . . . </w:t>
      </w:r>
      <w:proofErr w:type="gramStart"/>
      <w:r>
        <w:rPr>
          <w:rFonts w:cs="Times New Roman"/>
          <w:sz w:val="28"/>
          <w:szCs w:val="28"/>
        </w:rPr>
        <w:t>. . . .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CE7534">
        <w:rPr>
          <w:rFonts w:cs="Times New Roman"/>
          <w:sz w:val="28"/>
          <w:szCs w:val="28"/>
        </w:rPr>
        <w:t xml:space="preserve"> 6</w:t>
      </w:r>
    </w:p>
    <w:p w14:paraId="4F6D74DB" w14:textId="77777777" w:rsidR="000C0A26" w:rsidRDefault="000C0A26" w:rsidP="000C0A26">
      <w:pPr>
        <w:pStyle w:val="Standard"/>
        <w:tabs>
          <w:tab w:val="clear" w:pos="709"/>
        </w:tabs>
        <w:spacing w:before="240" w:after="240"/>
        <w:ind w:left="720"/>
        <w:jc w:val="both"/>
        <w:rPr>
          <w:rFonts w:cs="Times New Roman"/>
          <w:sz w:val="28"/>
          <w:szCs w:val="28"/>
        </w:rPr>
      </w:pPr>
    </w:p>
    <w:p w14:paraId="09A0791D" w14:textId="012132D4" w:rsidR="000C0A26" w:rsidRPr="000C0A26" w:rsidRDefault="000C0A26" w:rsidP="000C0A26">
      <w:pPr>
        <w:pStyle w:val="Standard"/>
        <w:numPr>
          <w:ilvl w:val="0"/>
          <w:numId w:val="15"/>
        </w:numPr>
        <w:spacing w:before="240" w:after="24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 xml:space="preserve">Порядок осуществления контроля за подготовкой научных и </w:t>
      </w:r>
    </w:p>
    <w:p w14:paraId="4C22A1FE" w14:textId="77777777" w:rsidR="000C0A26" w:rsidRDefault="000C0A26" w:rsidP="000C0A26">
      <w:pPr>
        <w:pStyle w:val="Standard"/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0C0A26">
        <w:rPr>
          <w:rFonts w:cs="Times New Roman"/>
          <w:sz w:val="28"/>
          <w:szCs w:val="28"/>
        </w:rPr>
        <w:t xml:space="preserve">научно-педагогических кадров в аспирантуре и проведения </w:t>
      </w:r>
      <w:r>
        <w:rPr>
          <w:rFonts w:cs="Times New Roman"/>
          <w:sz w:val="28"/>
          <w:szCs w:val="28"/>
        </w:rPr>
        <w:t xml:space="preserve"> </w:t>
      </w:r>
    </w:p>
    <w:p w14:paraId="5C516C75" w14:textId="051DD6F9" w:rsidR="000C0A26" w:rsidRDefault="000C0A26" w:rsidP="000C0A26">
      <w:pPr>
        <w:pStyle w:val="Standard"/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0C0A26">
        <w:rPr>
          <w:rFonts w:cs="Times New Roman"/>
          <w:sz w:val="28"/>
          <w:szCs w:val="28"/>
        </w:rPr>
        <w:t>итоговой аттестации по программам аспирантуры</w:t>
      </w:r>
      <w:r>
        <w:rPr>
          <w:rFonts w:cs="Times New Roman"/>
          <w:sz w:val="28"/>
          <w:szCs w:val="28"/>
        </w:rPr>
        <w:t xml:space="preserve"> . . . . . . . . . . . . </w:t>
      </w:r>
      <w:proofErr w:type="gramStart"/>
      <w:r>
        <w:rPr>
          <w:rFonts w:cs="Times New Roman"/>
          <w:sz w:val="28"/>
          <w:szCs w:val="28"/>
        </w:rPr>
        <w:t>. . . .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CE7534">
        <w:rPr>
          <w:rFonts w:cs="Times New Roman"/>
          <w:sz w:val="28"/>
          <w:szCs w:val="28"/>
        </w:rPr>
        <w:t>11</w:t>
      </w:r>
    </w:p>
    <w:p w14:paraId="7AD44046" w14:textId="77777777" w:rsidR="000C0A26" w:rsidRDefault="000C0A26" w:rsidP="000C0A26">
      <w:pPr>
        <w:pStyle w:val="Standard"/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</w:p>
    <w:p w14:paraId="763466A8" w14:textId="0BD7F310" w:rsidR="000C0A26" w:rsidRDefault="000C0A26" w:rsidP="000C0A26">
      <w:pPr>
        <w:pStyle w:val="Standard"/>
        <w:numPr>
          <w:ilvl w:val="0"/>
          <w:numId w:val="15"/>
        </w:numPr>
        <w:tabs>
          <w:tab w:val="clear" w:pos="709"/>
        </w:tabs>
        <w:spacing w:before="240" w:after="24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 xml:space="preserve">Порядок и основания предоставления академического </w:t>
      </w:r>
      <w:proofErr w:type="gramStart"/>
      <w:r w:rsidRPr="000C0A26">
        <w:rPr>
          <w:rFonts w:cs="Times New Roman"/>
          <w:sz w:val="28"/>
          <w:szCs w:val="28"/>
        </w:rPr>
        <w:t xml:space="preserve">отпуска </w:t>
      </w:r>
      <w:r>
        <w:rPr>
          <w:rFonts w:cs="Times New Roman"/>
          <w:sz w:val="28"/>
          <w:szCs w:val="28"/>
        </w:rPr>
        <w:t xml:space="preserve"> . . 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. .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CE7534">
        <w:rPr>
          <w:rFonts w:cs="Times New Roman"/>
          <w:sz w:val="28"/>
          <w:szCs w:val="28"/>
        </w:rPr>
        <w:t>14</w:t>
      </w:r>
      <w:r>
        <w:rPr>
          <w:rFonts w:cs="Times New Roman"/>
          <w:sz w:val="28"/>
          <w:szCs w:val="28"/>
        </w:rPr>
        <w:t xml:space="preserve"> </w:t>
      </w:r>
    </w:p>
    <w:p w14:paraId="52138DC1" w14:textId="77777777" w:rsidR="000C0A26" w:rsidRDefault="000C0A26" w:rsidP="000C0A26">
      <w:pPr>
        <w:pStyle w:val="Standard"/>
        <w:tabs>
          <w:tab w:val="clear" w:pos="709"/>
        </w:tabs>
        <w:spacing w:before="240" w:after="240"/>
        <w:ind w:left="720"/>
        <w:jc w:val="both"/>
        <w:rPr>
          <w:rFonts w:cs="Times New Roman"/>
          <w:sz w:val="28"/>
          <w:szCs w:val="28"/>
        </w:rPr>
      </w:pPr>
    </w:p>
    <w:p w14:paraId="3E3A8B94" w14:textId="77777777" w:rsidR="000C0A26" w:rsidRPr="000C0A26" w:rsidRDefault="000C0A26" w:rsidP="000C0A26">
      <w:pPr>
        <w:pStyle w:val="Standard"/>
        <w:numPr>
          <w:ilvl w:val="0"/>
          <w:numId w:val="15"/>
        </w:numPr>
        <w:spacing w:before="240" w:after="24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>Порядок сопровождения лиц, успешно прошедших</w:t>
      </w:r>
      <w:r w:rsidRPr="000C0A26">
        <w:rPr>
          <w:rFonts w:cs="Times New Roman"/>
          <w:sz w:val="28"/>
          <w:szCs w:val="28"/>
        </w:rPr>
        <w:t xml:space="preserve"> </w:t>
      </w:r>
      <w:r w:rsidRPr="000C0A26">
        <w:rPr>
          <w:rFonts w:cs="Times New Roman"/>
          <w:sz w:val="28"/>
          <w:szCs w:val="28"/>
        </w:rPr>
        <w:t xml:space="preserve">итоговую </w:t>
      </w:r>
    </w:p>
    <w:p w14:paraId="74815C5E" w14:textId="77777777" w:rsidR="000C0A26" w:rsidRPr="000C0A26" w:rsidRDefault="000C0A26" w:rsidP="000C0A26">
      <w:pPr>
        <w:pStyle w:val="Standard"/>
        <w:spacing w:before="240" w:after="240"/>
        <w:ind w:left="72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>аттестацию по программам аспирантуры,</w:t>
      </w:r>
      <w:r w:rsidRPr="000C0A26">
        <w:rPr>
          <w:rFonts w:cs="Times New Roman"/>
          <w:sz w:val="28"/>
          <w:szCs w:val="28"/>
        </w:rPr>
        <w:t xml:space="preserve"> </w:t>
      </w:r>
      <w:r w:rsidRPr="000C0A26">
        <w:rPr>
          <w:rFonts w:cs="Times New Roman"/>
          <w:sz w:val="28"/>
          <w:szCs w:val="28"/>
        </w:rPr>
        <w:t xml:space="preserve">при представлении </w:t>
      </w:r>
    </w:p>
    <w:p w14:paraId="706F1E97" w14:textId="1C0BE546" w:rsidR="000C0A26" w:rsidRPr="000C0A26" w:rsidRDefault="000C0A26" w:rsidP="000C0A26">
      <w:pPr>
        <w:pStyle w:val="Standard"/>
        <w:spacing w:before="240" w:after="240"/>
        <w:ind w:left="720"/>
        <w:jc w:val="both"/>
        <w:rPr>
          <w:rFonts w:cs="Times New Roman"/>
          <w:sz w:val="28"/>
          <w:szCs w:val="28"/>
        </w:rPr>
      </w:pPr>
      <w:r w:rsidRPr="000C0A26">
        <w:rPr>
          <w:rFonts w:cs="Times New Roman"/>
          <w:sz w:val="28"/>
          <w:szCs w:val="28"/>
        </w:rPr>
        <w:t xml:space="preserve">ими диссертации к </w:t>
      </w:r>
      <w:proofErr w:type="gramStart"/>
      <w:r w:rsidRPr="000C0A26">
        <w:rPr>
          <w:rFonts w:cs="Times New Roman"/>
          <w:sz w:val="28"/>
          <w:szCs w:val="28"/>
        </w:rPr>
        <w:t>защите</w:t>
      </w:r>
      <w:r>
        <w:rPr>
          <w:rFonts w:cs="Times New Roman"/>
          <w:sz w:val="28"/>
          <w:szCs w:val="28"/>
          <w:lang w:val="en-US"/>
        </w:rPr>
        <w:t xml:space="preserve"> </w:t>
      </w:r>
      <w:r>
        <w:rPr>
          <w:rFonts w:cs="Times New Roman"/>
          <w:sz w:val="28"/>
          <w:szCs w:val="28"/>
        </w:rPr>
        <w:t xml:space="preserve"> . . .</w:t>
      </w:r>
      <w:proofErr w:type="gramEnd"/>
      <w:r>
        <w:rPr>
          <w:rFonts w:cs="Times New Roman"/>
          <w:sz w:val="28"/>
          <w:szCs w:val="28"/>
        </w:rPr>
        <w:t xml:space="preserve"> . . . . . . . . . . . . . . . . . . . . . . . . . . . . . </w:t>
      </w:r>
      <w:r w:rsidR="00CE7534">
        <w:rPr>
          <w:rFonts w:cs="Times New Roman"/>
          <w:sz w:val="28"/>
          <w:szCs w:val="28"/>
        </w:rPr>
        <w:t>. . . . 16</w:t>
      </w:r>
    </w:p>
    <w:p w14:paraId="00EE074D" w14:textId="77777777" w:rsidR="000C0A26" w:rsidRDefault="000C0A26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1EE60AD1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13059301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11CFBFF4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282C4736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3FB4BCF0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71E82E32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264C59DD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22EE254D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67DB65B4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43508A7C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634905F3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66765627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32E7802C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3642F1F2" w14:textId="77777777" w:rsidR="00BF2B11" w:rsidRDefault="00BF2B11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53EFB1F4" w14:textId="5DB4D22E" w:rsidR="00A34F0C" w:rsidRDefault="00000000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Настоящее Положение о подготовке научных и научно-педагогических кадров в аспирантуре (далее — программы аспирантуры) разработано на основании Федерального закона Российской Федерации от 29 декабря 2012 г. № 273-ФЗ </w:t>
      </w:r>
      <w:r w:rsidR="00ED1A0F">
        <w:rPr>
          <w:rFonts w:cs="Times New Roman"/>
          <w:sz w:val="28"/>
          <w:szCs w:val="28"/>
        </w:rPr>
        <w:t xml:space="preserve">(ред. от 25.04.2026) </w:t>
      </w:r>
      <w:r>
        <w:rPr>
          <w:rFonts w:cs="Times New Roman"/>
          <w:sz w:val="28"/>
          <w:szCs w:val="28"/>
        </w:rPr>
        <w:t xml:space="preserve">«Об образовании в Российской Федерации»,  постановления правительства РФ от 30 ноября 2021 г. № 2122 «Об утверждении положения о подготовке научных и научно-педагогических кадров в аспирантуре», </w:t>
      </w:r>
      <w:r w:rsidR="00F84650">
        <w:rPr>
          <w:rFonts w:cs="Times New Roman"/>
          <w:sz w:val="28"/>
          <w:szCs w:val="28"/>
        </w:rPr>
        <w:t>приказ</w:t>
      </w:r>
      <w:r w:rsidR="00ED1A0F">
        <w:rPr>
          <w:rFonts w:cs="Times New Roman"/>
          <w:sz w:val="28"/>
          <w:szCs w:val="28"/>
        </w:rPr>
        <w:t>а</w:t>
      </w:r>
      <w:r w:rsidR="00F84650">
        <w:rPr>
          <w:rFonts w:cs="Times New Roman"/>
          <w:sz w:val="28"/>
          <w:szCs w:val="28"/>
        </w:rPr>
        <w:t xml:space="preserve"> Минобрнауки России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аспирантуре, условиям их реализации, срокам освоения..»,</w:t>
      </w:r>
      <w:r w:rsidR="008649B5">
        <w:rPr>
          <w:rFonts w:cs="Times New Roman"/>
          <w:sz w:val="28"/>
          <w:szCs w:val="28"/>
        </w:rPr>
        <w:t xml:space="preserve"> приказ</w:t>
      </w:r>
      <w:r w:rsidR="00ED1A0F">
        <w:rPr>
          <w:rFonts w:cs="Times New Roman"/>
          <w:sz w:val="28"/>
          <w:szCs w:val="28"/>
        </w:rPr>
        <w:t>а</w:t>
      </w:r>
      <w:r w:rsidR="008649B5">
        <w:rPr>
          <w:rFonts w:cs="Times New Roman"/>
          <w:sz w:val="28"/>
          <w:szCs w:val="28"/>
        </w:rPr>
        <w:t xml:space="preserve"> Минобрнауки России от 03.06.2025 № 466 «О внесении изменений в ФГТ к структуре программ подготовки научных и научно-педагогических кадров в аспирантуре, условиям их реализации, срокам ос</w:t>
      </w:r>
      <w:r w:rsidR="00133139">
        <w:rPr>
          <w:rFonts w:cs="Times New Roman"/>
          <w:sz w:val="28"/>
          <w:szCs w:val="28"/>
        </w:rPr>
        <w:t>в</w:t>
      </w:r>
      <w:r w:rsidR="008649B5">
        <w:rPr>
          <w:rFonts w:cs="Times New Roman"/>
          <w:sz w:val="28"/>
          <w:szCs w:val="28"/>
        </w:rPr>
        <w:t xml:space="preserve">оения этих программ с учетом различных форм обучения, образовательных технологий </w:t>
      </w:r>
      <w:r w:rsidR="00793D36">
        <w:rPr>
          <w:rFonts w:cs="Times New Roman"/>
          <w:sz w:val="28"/>
          <w:szCs w:val="28"/>
        </w:rPr>
        <w:t>и особенностей отдельных категорий аспирантов, утвержденные</w:t>
      </w:r>
      <w:r w:rsidR="00133139">
        <w:rPr>
          <w:rFonts w:cs="Times New Roman"/>
          <w:sz w:val="28"/>
          <w:szCs w:val="28"/>
        </w:rPr>
        <w:t xml:space="preserve"> </w:t>
      </w:r>
      <w:r w:rsidR="00793D36">
        <w:rPr>
          <w:rFonts w:cs="Times New Roman"/>
          <w:sz w:val="28"/>
          <w:szCs w:val="28"/>
        </w:rPr>
        <w:t>приказом Минобрнауки Рос</w:t>
      </w:r>
      <w:r w:rsidR="00133139">
        <w:rPr>
          <w:rFonts w:cs="Times New Roman"/>
          <w:sz w:val="28"/>
          <w:szCs w:val="28"/>
        </w:rPr>
        <w:t>с</w:t>
      </w:r>
      <w:r w:rsidR="00793D36">
        <w:rPr>
          <w:rFonts w:cs="Times New Roman"/>
          <w:sz w:val="28"/>
          <w:szCs w:val="28"/>
        </w:rPr>
        <w:t>ии от 20.10.2021 № 951,</w:t>
      </w:r>
      <w:r w:rsidR="00F84650">
        <w:rPr>
          <w:rFonts w:cs="Times New Roman"/>
          <w:sz w:val="28"/>
          <w:szCs w:val="28"/>
        </w:rPr>
        <w:t xml:space="preserve"> </w:t>
      </w:r>
      <w:r w:rsidR="00ED1A0F">
        <w:rPr>
          <w:rFonts w:cs="Times New Roman"/>
          <w:sz w:val="28"/>
          <w:szCs w:val="28"/>
        </w:rPr>
        <w:t xml:space="preserve">приказа Минобрнауки России от 04.04.2025 № 303 «Об утверждении порядка и оснований предоставления академического отпуска обучающимися», </w:t>
      </w:r>
      <w:r>
        <w:rPr>
          <w:rFonts w:cs="Times New Roman"/>
          <w:sz w:val="28"/>
          <w:szCs w:val="28"/>
        </w:rPr>
        <w:t>Устав</w:t>
      </w:r>
      <w:r w:rsidR="00ED1A0F"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</w:t>
      </w:r>
      <w:r w:rsidR="00ED1A0F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и устанавливает порядок организации и осуществления образовательной деятельности по программам подготовки научных и научно-педагогических кадров в аспирантуре Федерального государственного бюджетного учреждения науки  Институт проблем машиноведения Российской академии наук (далее -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или Институт).</w:t>
      </w:r>
    </w:p>
    <w:p w14:paraId="0A64F626" w14:textId="77777777" w:rsidR="00CE7534" w:rsidRDefault="00CE7534" w:rsidP="00F84650">
      <w:pPr>
        <w:pStyle w:val="Standard"/>
        <w:ind w:firstLine="426"/>
        <w:jc w:val="both"/>
        <w:rPr>
          <w:rFonts w:cs="Times New Roman"/>
          <w:sz w:val="28"/>
          <w:szCs w:val="28"/>
        </w:rPr>
      </w:pPr>
    </w:p>
    <w:p w14:paraId="2D8ACDCF" w14:textId="3FAE4291" w:rsidR="00A34F0C" w:rsidRPr="00CE7534" w:rsidRDefault="00000000" w:rsidP="00CE7534">
      <w:pPr>
        <w:pStyle w:val="a5"/>
        <w:numPr>
          <w:ilvl w:val="0"/>
          <w:numId w:val="16"/>
        </w:numPr>
        <w:spacing w:before="240"/>
        <w:jc w:val="center"/>
        <w:rPr>
          <w:rFonts w:cs="Times New Roman"/>
          <w:b/>
          <w:caps/>
          <w:sz w:val="28"/>
          <w:szCs w:val="28"/>
        </w:rPr>
      </w:pPr>
      <w:r w:rsidRPr="00CE7534">
        <w:rPr>
          <w:rFonts w:cs="Times New Roman"/>
          <w:b/>
          <w:caps/>
          <w:sz w:val="28"/>
          <w:szCs w:val="28"/>
        </w:rPr>
        <w:t>общие положения</w:t>
      </w:r>
    </w:p>
    <w:p w14:paraId="69AA2730" w14:textId="77777777" w:rsidR="00CE7534" w:rsidRDefault="00CE7534" w:rsidP="00CE7534">
      <w:pPr>
        <w:pStyle w:val="a5"/>
        <w:spacing w:before="240"/>
        <w:ind w:left="1146"/>
      </w:pPr>
    </w:p>
    <w:p w14:paraId="410654D1" w14:textId="3CFFE736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Подготовка научных и научно-педагогических кадров в аспирантуре осуществляется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в рамках программ аспирантуры. Освоение программ аспирантуры осуществляется по научным специальностям, предусмотренным номенклатурой научных специальностей, по которым присуждаются ученые степени, утвержденной Минобрнауки РФ (далее – научные специальности), указанным в действующем приложении к лицензии на осуществление образовательной деятельности от 23 июля 2012 года № 0215 (Распоряжение</w:t>
      </w:r>
      <w:r w:rsidR="00D36AF7">
        <w:rPr>
          <w:rFonts w:cs="Times New Roman"/>
          <w:sz w:val="28"/>
          <w:szCs w:val="28"/>
        </w:rPr>
        <w:t xml:space="preserve"> Рособрнадзора </w:t>
      </w:r>
      <w:r w:rsidR="00D36AF7" w:rsidRPr="00D36AF7">
        <w:rPr>
          <w:rFonts w:cs="Times New Roman"/>
          <w:sz w:val="28"/>
          <w:szCs w:val="28"/>
        </w:rPr>
        <w:t>от 04.04.2022 № 818-06</w:t>
      </w:r>
      <w:r w:rsidR="00D36AF7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.</w:t>
      </w:r>
    </w:p>
    <w:p w14:paraId="2AF0AEDE" w14:textId="55CF7509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 освоению Программ аспирантуры допускаются лица, имеющие высшее образование </w:t>
      </w:r>
      <w:r w:rsidR="00793D36">
        <w:rPr>
          <w:rFonts w:cs="Times New Roman"/>
          <w:sz w:val="28"/>
          <w:szCs w:val="28"/>
        </w:rPr>
        <w:t xml:space="preserve">не ниже высшего образования </w:t>
      </w:r>
      <w:r>
        <w:rPr>
          <w:rFonts w:cs="Times New Roman"/>
          <w:sz w:val="28"/>
          <w:szCs w:val="28"/>
        </w:rPr>
        <w:t>(магистратура или специалитет), в том числе лица, имеющие образование, полученное в иностранном государстве, признанное в Российской Федерации.</w:t>
      </w:r>
    </w:p>
    <w:p w14:paraId="6E71456D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рамках освоения программ аспирантуры аспирант под руководством научного руководителя осуществляет научную (научно-исследовательскую) деятельность с целью подготовки диссертации к защите.</w:t>
      </w:r>
    </w:p>
    <w:p w14:paraId="0A814B15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Подготовка диссертации к защите включает в себя выполнение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1D2A0813" w14:textId="77777777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-11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рамках осуществления научной (научно-исследовательской) деятельности, предусмотренной пунктом 3 настоящего Положения, аспирант решает научную задачу, имеющую значение для развития соответствующей отрасли науки, либо разрабатывает новые научно обоснованные технические, технологические или иные решения и разработки, имеющие существенное значение для развития страны.</w:t>
      </w:r>
    </w:p>
    <w:p w14:paraId="70847127" w14:textId="77777777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-11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рамках осуществления научной (научно-исследовательской) деятельности, предусмотренной пунктом 3 настоящего Положения, аспирант имеет право на:</w:t>
      </w:r>
    </w:p>
    <w:p w14:paraId="23F5E479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подачу заявок на участие в научных дискуссиях, конференциях и симпозиумах и иных коллективных обсуждениях;</w:t>
      </w:r>
    </w:p>
    <w:p w14:paraId="2B4AC0D0" w14:textId="30AF2B6A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б) подачу заявок на участие в научном и научно-техническом сотрудничестве (командировки);</w:t>
      </w:r>
    </w:p>
    <w:p w14:paraId="6DD3B0A5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в) участие в конкурсе на финансирование научных исследований за счет средств соответствующего бюджета, фондов поддержки научной, научно-технической, инновационной деятельности и иных источников, не запрещенных законодательством Российской Федерации;</w:t>
      </w:r>
    </w:p>
    <w:p w14:paraId="6D2C95E9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г) доступ к информации о научных и научно-технических результатах, если она не содержит сведений, относящихся к государственной и иной охраняемой законом тайне;</w:t>
      </w:r>
    </w:p>
    <w:p w14:paraId="6280021B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д) публикацию </w:t>
      </w:r>
      <w:bookmarkStart w:id="0" w:name="_Hlk97130817"/>
      <w:r>
        <w:rPr>
          <w:rFonts w:cs="Times New Roman"/>
          <w:sz w:val="28"/>
          <w:szCs w:val="28"/>
        </w:rPr>
        <w:t>в открытой печати научных и (или) научно-технических результатов, если они не содержат сведений, относящихся к государственной и иной охраняемой законом тайне.</w:t>
      </w:r>
      <w:bookmarkEnd w:id="0"/>
    </w:p>
    <w:p w14:paraId="63DDA664" w14:textId="77777777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0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обеспечения реализации прав аспирантов, указанных в п.5 Положения, отдел аспирантуры:</w:t>
      </w:r>
    </w:p>
    <w:p w14:paraId="49452956" w14:textId="77777777" w:rsidR="00A34F0C" w:rsidRDefault="00000000" w:rsidP="00F84650">
      <w:pPr>
        <w:pStyle w:val="a5"/>
        <w:tabs>
          <w:tab w:val="clear" w:pos="709"/>
          <w:tab w:val="left" w:pos="142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своевременно информирует аспирантов о научных семинарах, научных дискуссиях, конференциях, симпозиумах и иных научных мероприятиях;</w:t>
      </w:r>
    </w:p>
    <w:p w14:paraId="7D4FAE5E" w14:textId="17EDF2BE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б) оперативно осуществляет тех. поддержку – помощь в оформлении документов - работающим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аспирантам по оформлению документов для командировок;</w:t>
      </w:r>
    </w:p>
    <w:p w14:paraId="30188BA2" w14:textId="2AAD9A8B" w:rsidR="00793D36" w:rsidRDefault="00793D36" w:rsidP="00133139">
      <w:pPr>
        <w:pStyle w:val="a5"/>
        <w:tabs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 w:rsidRPr="00133139">
        <w:rPr>
          <w:rFonts w:cs="Times New Roman"/>
          <w:sz w:val="28"/>
          <w:szCs w:val="28"/>
        </w:rPr>
        <w:t xml:space="preserve">в) </w:t>
      </w:r>
      <w:r w:rsidR="00133139" w:rsidRPr="00133139">
        <w:rPr>
          <w:rFonts w:cs="Times New Roman"/>
          <w:sz w:val="28"/>
          <w:szCs w:val="28"/>
        </w:rPr>
        <w:t>при наличии средств в смете расходов на оказание образовательных услуг,  осуществляет</w:t>
      </w:r>
      <w:r w:rsidR="00133139">
        <w:rPr>
          <w:rFonts w:cs="Times New Roman"/>
          <w:sz w:val="28"/>
          <w:szCs w:val="28"/>
        </w:rPr>
        <w:t xml:space="preserve"> </w:t>
      </w:r>
      <w:r w:rsidR="00133139" w:rsidRPr="00133139">
        <w:rPr>
          <w:rFonts w:cs="Times New Roman"/>
          <w:sz w:val="28"/>
          <w:szCs w:val="28"/>
        </w:rPr>
        <w:t>финансовую поддержку командирования работающих в Институте аспирантов на</w:t>
      </w:r>
      <w:r w:rsidR="00133139">
        <w:rPr>
          <w:rFonts w:cs="Times New Roman"/>
          <w:sz w:val="28"/>
          <w:szCs w:val="28"/>
        </w:rPr>
        <w:t xml:space="preserve"> </w:t>
      </w:r>
      <w:r w:rsidR="00133139" w:rsidRPr="00133139">
        <w:rPr>
          <w:rFonts w:cs="Times New Roman"/>
          <w:sz w:val="28"/>
          <w:szCs w:val="28"/>
        </w:rPr>
        <w:t>конференции для представления докладов по теме диссертационного</w:t>
      </w:r>
      <w:r w:rsidR="00133139">
        <w:rPr>
          <w:rFonts w:cs="Times New Roman"/>
          <w:sz w:val="28"/>
          <w:szCs w:val="28"/>
        </w:rPr>
        <w:t xml:space="preserve"> </w:t>
      </w:r>
      <w:r w:rsidR="00133139" w:rsidRPr="00133139">
        <w:rPr>
          <w:rFonts w:cs="Times New Roman"/>
          <w:sz w:val="28"/>
          <w:szCs w:val="28"/>
        </w:rPr>
        <w:t xml:space="preserve">исследования (соблюдая </w:t>
      </w:r>
      <w:hyperlink r:id="rId8" w:history="1">
        <w:r w:rsidR="002E57B6" w:rsidRPr="00133139">
          <w:rPr>
            <w:rStyle w:val="ac"/>
            <w:rFonts w:cs="Times New Roman"/>
            <w:sz w:val="28"/>
            <w:szCs w:val="28"/>
          </w:rPr>
          <w:t xml:space="preserve">Положение о порядке направления работников </w:t>
        </w:r>
        <w:proofErr w:type="spellStart"/>
        <w:r w:rsidR="002E57B6" w:rsidRPr="00133139">
          <w:rPr>
            <w:rStyle w:val="ac"/>
            <w:rFonts w:cs="Times New Roman"/>
            <w:sz w:val="28"/>
            <w:szCs w:val="28"/>
          </w:rPr>
          <w:t>ИПМаш</w:t>
        </w:r>
        <w:proofErr w:type="spellEnd"/>
        <w:r w:rsidR="002E57B6" w:rsidRPr="00133139">
          <w:rPr>
            <w:rStyle w:val="ac"/>
            <w:rFonts w:cs="Times New Roman"/>
            <w:sz w:val="28"/>
            <w:szCs w:val="28"/>
          </w:rPr>
          <w:t xml:space="preserve"> РАН в служебные командировки</w:t>
        </w:r>
      </w:hyperlink>
      <w:r w:rsidR="002E57B6" w:rsidRPr="00133139">
        <w:rPr>
          <w:rFonts w:cs="Times New Roman"/>
          <w:sz w:val="28"/>
          <w:szCs w:val="28"/>
        </w:rPr>
        <w:t>)</w:t>
      </w:r>
      <w:r w:rsidR="002E608B" w:rsidRPr="00133139">
        <w:rPr>
          <w:rFonts w:cs="Times New Roman"/>
          <w:sz w:val="28"/>
          <w:szCs w:val="28"/>
        </w:rPr>
        <w:t>;</w:t>
      </w:r>
    </w:p>
    <w:p w14:paraId="74E13C17" w14:textId="1180E0EE" w:rsidR="00A34F0C" w:rsidRDefault="002E608B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г) помогает в оформлении документов – заявок на участие в конкурсах, в том числе на финансирование за счет средств соответствующего бюджета, фондов поддержки научной, научно-технической, инновационной деятельности, а также в конкурсах стипендий различного уровня;</w:t>
      </w:r>
    </w:p>
    <w:p w14:paraId="7FCB2694" w14:textId="3025AF12" w:rsidR="00A34F0C" w:rsidRDefault="002E608B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д) содействует в предоставлении доступа к информации о научных и научно-технических результатах, если она не содержит сведений, относящихся к государственной и иной охраняемой законом тайне;</w:t>
      </w:r>
    </w:p>
    <w:p w14:paraId="2F93EF15" w14:textId="6FD9B7D4" w:rsidR="00A34F0C" w:rsidRDefault="002E608B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е) оказывает содействие в публикации</w:t>
      </w:r>
      <w:r>
        <w:t xml:space="preserve"> </w:t>
      </w:r>
      <w:r>
        <w:rPr>
          <w:rFonts w:cs="Times New Roman"/>
          <w:sz w:val="28"/>
          <w:szCs w:val="28"/>
        </w:rPr>
        <w:t xml:space="preserve">в открытой печати научных и (или) научно-технических результатов, если они не содержат сведений, относящихся к государственной и иной охраняемой законом тайне. </w:t>
      </w:r>
    </w:p>
    <w:p w14:paraId="6F66E458" w14:textId="77777777" w:rsidR="00F84650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0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 w:rsidRPr="00F84650">
        <w:rPr>
          <w:rFonts w:cs="Times New Roman"/>
          <w:sz w:val="28"/>
          <w:szCs w:val="28"/>
        </w:rPr>
        <w:t>Научный руководитель аспиранта должен:</w:t>
      </w:r>
    </w:p>
    <w:p w14:paraId="65536E75" w14:textId="47DC744F" w:rsidR="00A34F0C" w:rsidRPr="00F84650" w:rsidRDefault="00000000" w:rsidP="00C82960">
      <w:pPr>
        <w:pStyle w:val="a5"/>
        <w:tabs>
          <w:tab w:val="clear" w:pos="709"/>
          <w:tab w:val="left" w:pos="-720"/>
          <w:tab w:val="left" w:pos="0"/>
        </w:tabs>
        <w:spacing w:before="240"/>
        <w:jc w:val="both"/>
        <w:rPr>
          <w:rFonts w:cs="Times New Roman"/>
          <w:sz w:val="28"/>
          <w:szCs w:val="28"/>
        </w:rPr>
      </w:pPr>
      <w:r w:rsidRPr="00F84650">
        <w:rPr>
          <w:rFonts w:cs="Times New Roman"/>
          <w:sz w:val="28"/>
          <w:szCs w:val="28"/>
        </w:rPr>
        <w:t>- иметь ученую степень доктора наук, или в отдельных случаях по решению организации ученую степень кандидата наук, или ученую степень, полученную в иностранном государстве, признаваемую в Российской Федерации;</w:t>
      </w:r>
    </w:p>
    <w:p w14:paraId="4CC168E7" w14:textId="77777777" w:rsidR="00A34F0C" w:rsidRDefault="00000000" w:rsidP="00C82960">
      <w:pPr>
        <w:pStyle w:val="a5"/>
        <w:tabs>
          <w:tab w:val="left" w:pos="0"/>
        </w:tabs>
        <w:spacing w:before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осуществлять научную (научно-исследовательскую) деятельность (участвовать в осуществлении такой деятельности) по соответствующему направлению исследований в рамках научной специальности за последние 3 года;</w:t>
      </w:r>
    </w:p>
    <w:p w14:paraId="32E23D10" w14:textId="3094E80D" w:rsidR="00A34F0C" w:rsidRDefault="00000000" w:rsidP="00C82960">
      <w:pPr>
        <w:pStyle w:val="a5"/>
        <w:tabs>
          <w:tab w:val="left" w:pos="0"/>
        </w:tabs>
        <w:spacing w:before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C8296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иметь публикации по результатам осуществления указанной научной (научно-исследовательской) деятельности в рецензируемых отечественных и (или) зарубежных научных журналах и изданиях;</w:t>
      </w:r>
    </w:p>
    <w:p w14:paraId="2C4D4BCE" w14:textId="648A78E5" w:rsidR="00A34F0C" w:rsidRDefault="00000000" w:rsidP="00C82960">
      <w:pPr>
        <w:pStyle w:val="a5"/>
        <w:tabs>
          <w:tab w:val="clear" w:pos="709"/>
          <w:tab w:val="left" w:pos="0"/>
        </w:tabs>
        <w:spacing w:before="2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C8296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осуществлять апробацию результатов указанной научной (научно-исследовательской) деятельности, в том числе участвовать с докладами по тематике научной (научно-исследовательской) деятельности на российских и (или) международных конференциях.</w:t>
      </w:r>
    </w:p>
    <w:p w14:paraId="2C61F222" w14:textId="77777777" w:rsidR="00A34F0C" w:rsidRDefault="00000000" w:rsidP="00F84650">
      <w:pPr>
        <w:pStyle w:val="a5"/>
        <w:tabs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Порядок привлечения лиц, имеющих ученую степень кандидата наук, к научному руководству аспирантами, а также требования к публикациям, указанным в абзаце четвертом настоящего пункта, определяются в соответствии с порядком назначения научного руководителя, утвержденным Положением о порядке организации и осуществления научного руководства в аспирантуре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4492C317" w14:textId="77777777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-11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Научный руководитель:</w:t>
      </w:r>
    </w:p>
    <w:p w14:paraId="4D5320CC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оказывает аспиранту содействие в выборе темы диссертации и составлении индивидуального плана научной деятельности;</w:t>
      </w:r>
    </w:p>
    <w:p w14:paraId="091E0AFA" w14:textId="4CA69960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б)</w:t>
      </w:r>
      <w:r w:rsidR="00C8296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осуществляет руководство научной (научно-исследовательской) деятельностью аспиранта (в том числе при необходимости при выполнении экспериментов, технических разработок, при проведении наблюдений и измерений, изучении научно-технической информации, отечественного и </w:t>
      </w:r>
      <w:r>
        <w:rPr>
          <w:rFonts w:cs="Times New Roman"/>
          <w:sz w:val="28"/>
          <w:szCs w:val="28"/>
        </w:rPr>
        <w:lastRenderedPageBreak/>
        <w:t>зарубежного опыта по исследуемой тематике), направленной на подготовку диссертации;</w:t>
      </w:r>
    </w:p>
    <w:p w14:paraId="6097DCA1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в) консультирует аспиранта по вопросам подготовки диссертации к защите;</w:t>
      </w:r>
    </w:p>
    <w:p w14:paraId="3CF7F517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г) осуществляет первичное рецензирование подготовленного аспирантом текста диссертации, а также текстов научных статей и (или) докладов, подготовленных аспирантом в рамках выполнения индивидуального плана научной деятельности, для представления на конференциях, симпозиумах и других коллективных обсуждениях;</w:t>
      </w:r>
    </w:p>
    <w:p w14:paraId="0F823CB7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д) осуществляет контроль за выполнением аспирантом индивидуального плана научной деятельности.</w:t>
      </w:r>
    </w:p>
    <w:p w14:paraId="21268315" w14:textId="77777777" w:rsidR="00C82960" w:rsidRDefault="00C8296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-11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 реализации программы аспирантуры Институт оказывает содействие аспиранту в</w:t>
      </w:r>
      <w:r w:rsidRPr="00C8296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установленном порядке:</w:t>
      </w:r>
    </w:p>
    <w:p w14:paraId="5267DA48" w14:textId="188116D9" w:rsidR="00C82960" w:rsidRDefault="00C82960" w:rsidP="00FC64B8">
      <w:pPr>
        <w:pStyle w:val="a5"/>
        <w:tabs>
          <w:tab w:val="clear" w:pos="709"/>
          <w:tab w:val="left" w:pos="-720"/>
          <w:tab w:val="left" w:pos="-11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направлении аспиранта</w:t>
      </w:r>
      <w:r w:rsidR="00FC64B8">
        <w:rPr>
          <w:rFonts w:cs="Times New Roman"/>
          <w:sz w:val="28"/>
          <w:szCs w:val="28"/>
        </w:rPr>
        <w:t xml:space="preserve"> для участия в научных мероприятиях (конференциях, форумах, симпозиумах и т.д.), в том числе с докладом по теме диссертации;</w:t>
      </w:r>
    </w:p>
    <w:p w14:paraId="27626FDF" w14:textId="72FE9FE4" w:rsidR="00FC64B8" w:rsidRDefault="00FC64B8" w:rsidP="00FC64B8">
      <w:pPr>
        <w:pStyle w:val="a5"/>
        <w:tabs>
          <w:tab w:val="clear" w:pos="709"/>
          <w:tab w:val="left" w:pos="-720"/>
          <w:tab w:val="left" w:pos="-11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направлении аспиранта для участия в мероприятиях в рамках научного и научно-технического сотрудничества (командировки).</w:t>
      </w:r>
    </w:p>
    <w:p w14:paraId="5DC18A0A" w14:textId="5549EC40" w:rsidR="00FC64B8" w:rsidRDefault="00FC64B8" w:rsidP="00FC64B8">
      <w:pPr>
        <w:pStyle w:val="a5"/>
        <w:tabs>
          <w:tab w:val="clear" w:pos="709"/>
          <w:tab w:val="left" w:pos="-720"/>
          <w:tab w:val="left" w:pos="-11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 реализации программы аспирантуры Институт имеет право привлекать аспиранта к участию в научной (научно-исследовательской) деятельности организации, в том числе в научных и научно-технических проектах, инновационных проектах, выполняемых организацией за счет средств федерального бюджета, бюджетов субъектов Российской Федерации, грантов и иных источников финансового обеспечения научной (научно-исследовательской) деятельности.</w:t>
      </w:r>
    </w:p>
    <w:p w14:paraId="125FE54A" w14:textId="2E56C8F3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-720"/>
          <w:tab w:val="left" w:pos="-11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Институт вправе принять аспиранта на должность в соответствии со штатным расписанием, в том числе на должность научно-вспомогательного </w:t>
      </w:r>
      <w:proofErr w:type="gramStart"/>
      <w:r>
        <w:rPr>
          <w:rFonts w:cs="Times New Roman"/>
          <w:sz w:val="28"/>
          <w:szCs w:val="28"/>
        </w:rPr>
        <w:t>персонала,  инженерно</w:t>
      </w:r>
      <w:proofErr w:type="gramEnd"/>
      <w:r>
        <w:rPr>
          <w:rFonts w:cs="Times New Roman"/>
          <w:sz w:val="28"/>
          <w:szCs w:val="28"/>
        </w:rPr>
        <w:t>-технических работников, а также на должность научного работника, в соответствии с законодательством Российской Федерации.</w:t>
      </w:r>
    </w:p>
    <w:p w14:paraId="12A8E0F9" w14:textId="77777777" w:rsidR="00A34F0C" w:rsidRDefault="00A34F0C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</w:p>
    <w:p w14:paraId="73CB5D56" w14:textId="77777777" w:rsidR="00A34F0C" w:rsidRDefault="00000000" w:rsidP="00F84650">
      <w:pPr>
        <w:pStyle w:val="a5"/>
        <w:tabs>
          <w:tab w:val="clear" w:pos="709"/>
          <w:tab w:val="left" w:pos="0"/>
        </w:tabs>
        <w:spacing w:before="240"/>
        <w:ind w:firstLine="426"/>
        <w:jc w:val="center"/>
      </w:pPr>
      <w:r>
        <w:rPr>
          <w:rFonts w:cs="Times New Roman"/>
          <w:b/>
          <w:bCs/>
          <w:sz w:val="28"/>
          <w:szCs w:val="28"/>
          <w:lang w:val="en-US"/>
        </w:rPr>
        <w:t>II</w:t>
      </w:r>
      <w:r>
        <w:rPr>
          <w:rFonts w:cs="Times New Roman"/>
          <w:b/>
          <w:bCs/>
          <w:sz w:val="28"/>
          <w:szCs w:val="28"/>
        </w:rPr>
        <w:t>. Порядок организации и осуществления образовательной деятельности по программам аспирантуры</w:t>
      </w:r>
    </w:p>
    <w:p w14:paraId="5BC8A4E0" w14:textId="77777777" w:rsidR="00A34F0C" w:rsidRDefault="00A34F0C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B6A104C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Освоение программ аспирантуры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осуществляется на русском языке.</w:t>
      </w:r>
    </w:p>
    <w:p w14:paraId="6F00152A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Процесс освоения программ аспирантуры разделяется на курсы. Освоение программ аспирантуры осуществляется в очной форме. </w:t>
      </w:r>
    </w:p>
    <w:p w14:paraId="7138D920" w14:textId="42412A3B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Дат</w:t>
      </w:r>
      <w:r w:rsidR="003C4B43">
        <w:rPr>
          <w:rFonts w:cs="Times New Roman"/>
          <w:sz w:val="28"/>
          <w:szCs w:val="28"/>
        </w:rPr>
        <w:t>у</w:t>
      </w:r>
      <w:r>
        <w:rPr>
          <w:rFonts w:cs="Times New Roman"/>
          <w:sz w:val="28"/>
          <w:szCs w:val="28"/>
        </w:rPr>
        <w:t xml:space="preserve"> начала освоения программы аспирантуры </w:t>
      </w:r>
      <w:r w:rsidR="003C4B43">
        <w:rPr>
          <w:rFonts w:cs="Times New Roman"/>
          <w:sz w:val="28"/>
          <w:szCs w:val="28"/>
        </w:rPr>
        <w:t>Институт определяет самостоятельно</w:t>
      </w:r>
      <w:r w:rsidR="00FC64B8">
        <w:rPr>
          <w:rFonts w:cs="Times New Roman"/>
          <w:sz w:val="28"/>
          <w:szCs w:val="28"/>
        </w:rPr>
        <w:t xml:space="preserve"> – 01 октября</w:t>
      </w:r>
      <w:r w:rsidR="003C4B43">
        <w:rPr>
          <w:rFonts w:cs="Times New Roman"/>
          <w:sz w:val="28"/>
          <w:szCs w:val="28"/>
        </w:rPr>
        <w:t>, в соответствии с графиком учебного процесса</w:t>
      </w:r>
      <w:r>
        <w:rPr>
          <w:rFonts w:cs="Times New Roman"/>
          <w:sz w:val="28"/>
          <w:szCs w:val="28"/>
        </w:rPr>
        <w:t xml:space="preserve">. </w:t>
      </w:r>
    </w:p>
    <w:p w14:paraId="2CEE9DFB" w14:textId="103E171C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Освоение программы аспирантуры осуществляется в сроки, установленные федеральными государственными требованиями. Срок обучения по программам аспирантуры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составляет 4 года, за исключением группы научных специальностей 1.2 «Компьютерные науки и информатика» (научные специальности 1.2.1 Искусственный интеллект и машинное обучение и 1.2.2 Математическое моделирование, численные методы и комплексы программ) </w:t>
      </w:r>
      <w:r w:rsidR="008C6D5E">
        <w:rPr>
          <w:rFonts w:cs="Times New Roman"/>
          <w:sz w:val="28"/>
          <w:szCs w:val="28"/>
        </w:rPr>
        <w:t xml:space="preserve">и научной специальности 2.3.1. </w:t>
      </w:r>
      <w:r w:rsidR="008C6D5E" w:rsidRPr="008C6D5E">
        <w:rPr>
          <w:rFonts w:cs="Times New Roman"/>
          <w:sz w:val="28"/>
          <w:szCs w:val="28"/>
        </w:rPr>
        <w:t>Системный анализ, управление и обработка информации</w:t>
      </w:r>
      <w:r w:rsidR="008C6D5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– срок обучения составляет 3 года.</w:t>
      </w:r>
    </w:p>
    <w:p w14:paraId="592F7BAD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Программа аспирантуры включает в себя научный компонент, образовательный компонент, а также итоговую аттестацию.</w:t>
      </w:r>
    </w:p>
    <w:p w14:paraId="0DA87F5B" w14:textId="77777777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426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Программы аспирантуры разрабатываются Институтом в соответствии с федеральными государственными требованиями к структуре программ аспирантуры, условиям их реализации, срокам освоения этих программ с учетом образовательных технологий, устанавливаемыми Минобрнауки РФ (далее – ФГТ).</w:t>
      </w:r>
    </w:p>
    <w:p w14:paraId="3DC73FF5" w14:textId="39A9AE95" w:rsidR="00A34F0C" w:rsidRPr="008C6D5E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0"/>
          <w:tab w:val="left" w:pos="284"/>
        </w:tabs>
        <w:spacing w:before="240"/>
        <w:ind w:left="0" w:firstLine="426"/>
        <w:jc w:val="both"/>
      </w:pPr>
      <w:r w:rsidRPr="008C6D5E">
        <w:rPr>
          <w:rFonts w:cs="Times New Roman"/>
          <w:sz w:val="28"/>
          <w:szCs w:val="28"/>
        </w:rPr>
        <w:t xml:space="preserve"> Разработка и реализация программ аспирантуры осуществляется с соблюдением требований, предусмотренных законодательством Российской Федерации об информации, информационных технологиях и о защите информации.</w:t>
      </w:r>
    </w:p>
    <w:p w14:paraId="3D9B5834" w14:textId="4CC91992" w:rsidR="008C6D5E" w:rsidRPr="008C6D5E" w:rsidRDefault="008C6D5E" w:rsidP="00F84650">
      <w:pPr>
        <w:pStyle w:val="a5"/>
        <w:numPr>
          <w:ilvl w:val="0"/>
          <w:numId w:val="2"/>
        </w:numPr>
        <w:tabs>
          <w:tab w:val="clear" w:pos="709"/>
          <w:tab w:val="left" w:pos="0"/>
          <w:tab w:val="left" w:pos="284"/>
        </w:tabs>
        <w:spacing w:before="240"/>
        <w:ind w:left="0" w:firstLine="426"/>
        <w:jc w:val="both"/>
      </w:pPr>
      <w:r>
        <w:rPr>
          <w:rFonts w:cs="Times New Roman"/>
          <w:sz w:val="28"/>
          <w:szCs w:val="28"/>
        </w:rPr>
        <w:t xml:space="preserve">Институт </w:t>
      </w:r>
      <w:r w:rsidR="00B61C37">
        <w:rPr>
          <w:rFonts w:cs="Times New Roman"/>
          <w:sz w:val="28"/>
          <w:szCs w:val="28"/>
        </w:rPr>
        <w:t>вправе установить направленность (профиль) программы аспирантуры в порядке, установленном приказом директора.</w:t>
      </w:r>
    </w:p>
    <w:p w14:paraId="5526442B" w14:textId="22079A0F" w:rsidR="009042D2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284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3467A7">
        <w:rPr>
          <w:rFonts w:cs="Times New Roman"/>
          <w:sz w:val="28"/>
          <w:szCs w:val="28"/>
        </w:rPr>
        <w:t xml:space="preserve">Для аспиранта разрабатывается Индивидуальный план работы, </w:t>
      </w:r>
      <w:r>
        <w:rPr>
          <w:rFonts w:cs="Times New Roman"/>
          <w:sz w:val="28"/>
          <w:szCs w:val="28"/>
        </w:rPr>
        <w:t xml:space="preserve"> включа</w:t>
      </w:r>
      <w:r w:rsidR="0046137E">
        <w:rPr>
          <w:rFonts w:cs="Times New Roman"/>
          <w:sz w:val="28"/>
          <w:szCs w:val="28"/>
        </w:rPr>
        <w:t>ющий индивидуальный план научной деятельности и индивидуальный учебный план.</w:t>
      </w:r>
    </w:p>
    <w:p w14:paraId="29A11414" w14:textId="17B151B5" w:rsidR="009042D2" w:rsidRDefault="009042D2" w:rsidP="009042D2">
      <w:pPr>
        <w:pStyle w:val="a5"/>
        <w:tabs>
          <w:tab w:val="clear" w:pos="709"/>
          <w:tab w:val="left" w:pos="284"/>
        </w:tabs>
        <w:spacing w:before="24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Научный компонент программы аспирантуры включает:</w:t>
      </w:r>
    </w:p>
    <w:p w14:paraId="566E8BE0" w14:textId="70EE1DE9" w:rsidR="009042D2" w:rsidRDefault="004A1099" w:rsidP="004A1099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научную деятельность аспиранта, направленную на подготовку </w:t>
      </w:r>
      <w:proofErr w:type="gramStart"/>
      <w:r w:rsidR="003467A7">
        <w:rPr>
          <w:rFonts w:cs="Times New Roman"/>
          <w:sz w:val="28"/>
          <w:szCs w:val="28"/>
        </w:rPr>
        <w:t>диссертации  на</w:t>
      </w:r>
      <w:proofErr w:type="gramEnd"/>
      <w:r w:rsidR="003467A7">
        <w:rPr>
          <w:rFonts w:cs="Times New Roman"/>
          <w:sz w:val="28"/>
          <w:szCs w:val="28"/>
        </w:rPr>
        <w:t xml:space="preserve"> соискание </w:t>
      </w:r>
      <w:r>
        <w:rPr>
          <w:rFonts w:cs="Times New Roman"/>
          <w:sz w:val="28"/>
          <w:szCs w:val="28"/>
        </w:rPr>
        <w:t>ученой степени кандидата наук (далее – диссертация) к защите;</w:t>
      </w:r>
    </w:p>
    <w:p w14:paraId="70E443F0" w14:textId="3B8B051E" w:rsidR="004A1099" w:rsidRDefault="004A1099" w:rsidP="004A1099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подготовку публикаций, в которых излагаются основные научные результаты диссертации, в рецензируемых научных изданиях, в приравненных к ним научных изданиях и(или) заявок на государственную регистрацию результатов интеллектуальной деятельности, предусмотренных абзацами </w:t>
      </w:r>
      <w:r w:rsidR="003B20D6">
        <w:rPr>
          <w:rFonts w:cs="Times New Roman"/>
          <w:sz w:val="28"/>
          <w:szCs w:val="28"/>
        </w:rPr>
        <w:t>первым и третьим пункта 12 Положения о присуждении ученых степеней, утвержденного постановлением Правительства Российской Федерации от 24 сентября 2013 г. № 842</w:t>
      </w:r>
      <w:r w:rsidR="00C7290F" w:rsidRPr="00C7290F">
        <w:rPr>
          <w:rFonts w:cs="Times New Roman"/>
          <w:sz w:val="28"/>
          <w:szCs w:val="28"/>
        </w:rPr>
        <w:t xml:space="preserve"> (ред. от 16.10.2024)</w:t>
      </w:r>
      <w:r w:rsidR="003B20D6">
        <w:rPr>
          <w:rFonts w:cs="Times New Roman"/>
          <w:sz w:val="28"/>
          <w:szCs w:val="28"/>
        </w:rPr>
        <w:t>;</w:t>
      </w:r>
    </w:p>
    <w:p w14:paraId="293E183B" w14:textId="0B421F64" w:rsidR="003B20D6" w:rsidRDefault="003B20D6" w:rsidP="004A1099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 промежуточную аттестацию по этапам выполнения научного исследования.</w:t>
      </w:r>
    </w:p>
    <w:p w14:paraId="56B17526" w14:textId="0D14AD51" w:rsidR="003B20D6" w:rsidRDefault="003B20D6" w:rsidP="004A1099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Образовательный компонент программы аспирантуры включает дисциплины (модули), а также промежуточную аттестацию по указанным дисциплинам (модулям).</w:t>
      </w:r>
    </w:p>
    <w:p w14:paraId="3EBD24CA" w14:textId="20274DC0" w:rsidR="003B20D6" w:rsidRDefault="003B20D6" w:rsidP="004A1099">
      <w:pPr>
        <w:pStyle w:val="a5"/>
        <w:tabs>
          <w:tab w:val="clear" w:pos="709"/>
          <w:tab w:val="left" w:pos="0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Итоговая аттестация по программам аспирантуры проводится в форме оценки диссертации на предмет ее соответствия критериям, установленным в соответствии с Федеральным законом от 23 августа 1996 г. № 127-ФЗ «О науке и государственной научно-технической политике»</w:t>
      </w:r>
      <w:r w:rsidR="00C7290F" w:rsidRPr="00C7290F">
        <w:t xml:space="preserve"> </w:t>
      </w:r>
      <w:r w:rsidR="00C7290F">
        <w:t>(</w:t>
      </w:r>
      <w:r w:rsidR="00C7290F" w:rsidRPr="00C7290F">
        <w:rPr>
          <w:rFonts w:cs="Times New Roman"/>
          <w:sz w:val="28"/>
          <w:szCs w:val="28"/>
        </w:rPr>
        <w:t>ред. от 31.07.2025</w:t>
      </w:r>
      <w:r w:rsidR="00C7290F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.</w:t>
      </w:r>
    </w:p>
    <w:p w14:paraId="1FED7232" w14:textId="1EDE7154" w:rsidR="00A34F0C" w:rsidRDefault="00DE1070" w:rsidP="00DE1070">
      <w:pPr>
        <w:pStyle w:val="a5"/>
        <w:tabs>
          <w:tab w:val="clear" w:pos="709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Программа аспирантуры - - комплект документов, в которых определены требования к результатам ее освоения, содержащий план научной деятельности, учебный план, календарный учебный график, рабочие программы дисциплин и практики.</w:t>
      </w:r>
    </w:p>
    <w:p w14:paraId="7342B9FC" w14:textId="77777777" w:rsidR="00A34F0C" w:rsidRDefault="00000000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</w:t>
      </w:r>
      <w:r>
        <w:rPr>
          <w:rFonts w:cs="Times New Roman"/>
          <w:sz w:val="28"/>
          <w:szCs w:val="28"/>
        </w:rPr>
        <w:tab/>
        <w:t>План научной деятельности включает в себя примерный план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аспирантуры, распределение указанных этапов и итоговой аттестации аспирантов.</w:t>
      </w:r>
    </w:p>
    <w:p w14:paraId="61E5DFDF" w14:textId="77777777" w:rsidR="00A34F0C" w:rsidRDefault="00000000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>Перечень этапов освоения образовательного компонента программы аспирантуры, распределение курсов дисциплин и практики определяются учебным планом.</w:t>
      </w:r>
    </w:p>
    <w:p w14:paraId="4ACA5A6F" w14:textId="77777777" w:rsidR="00A34F0C" w:rsidRDefault="00000000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>В программе аспирантуры определяются планируемые результаты ее освоения – результаты научной (научно-исследовательской) деятельности, результаты освоения дисциплин, результаты прохождения практики.</w:t>
      </w:r>
    </w:p>
    <w:p w14:paraId="4FFC27CB" w14:textId="56BCE56A" w:rsidR="00A34F0C" w:rsidRDefault="00000000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Порядок разработки программ аспирантуры устанавливается </w:t>
      </w:r>
      <w:r w:rsidR="00B61C37">
        <w:rPr>
          <w:rFonts w:cs="Times New Roman"/>
          <w:sz w:val="28"/>
          <w:szCs w:val="28"/>
        </w:rPr>
        <w:t>решением Ученого совета.</w:t>
      </w:r>
    </w:p>
    <w:p w14:paraId="178F7DED" w14:textId="77777777" w:rsidR="00A34F0C" w:rsidRDefault="00000000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Информация о программе аспирантуры размещается на официальном сайте Института в информационно-телекоммуникационной сети «Интернет». </w:t>
      </w:r>
    </w:p>
    <w:p w14:paraId="76DEA524" w14:textId="4F84F573" w:rsidR="00A34F0C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284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Прием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для освоения программ аспирантуры осуществляется на конкурсной основе.</w:t>
      </w:r>
    </w:p>
    <w:p w14:paraId="3AC92AFF" w14:textId="65071290" w:rsidR="00B61C37" w:rsidRDefault="00B61C37" w:rsidP="00F84650">
      <w:pPr>
        <w:pStyle w:val="a5"/>
        <w:tabs>
          <w:tab w:val="clear" w:pos="709"/>
          <w:tab w:val="left" w:pos="284"/>
        </w:tabs>
        <w:spacing w:before="240"/>
        <w:ind w:firstLine="426"/>
        <w:jc w:val="both"/>
        <w:rPr>
          <w:rFonts w:cs="Times New Roman"/>
          <w:sz w:val="28"/>
          <w:szCs w:val="28"/>
        </w:rPr>
      </w:pPr>
      <w:r w:rsidRPr="00B61C37">
        <w:rPr>
          <w:rFonts w:cs="Times New Roman"/>
          <w:sz w:val="28"/>
          <w:szCs w:val="28"/>
        </w:rPr>
        <w:t>Порядок приема на обучение по программам аспирантуры, перечень вступительных испытаний при приеме на обучение по программам аспирантуры,  перечень категорий граждан, которые поступают в организации на обучение по программам аспирантуры по результатам вступительных испытаний, устанавливаются Министерством науки и высшего образования Российской Федерации</w:t>
      </w:r>
      <w:r w:rsidR="008858F9">
        <w:rPr>
          <w:rFonts w:cs="Times New Roman"/>
          <w:sz w:val="28"/>
          <w:szCs w:val="28"/>
        </w:rPr>
        <w:t xml:space="preserve"> и утвержденными </w:t>
      </w:r>
      <w:hyperlink r:id="rId9" w:history="1">
        <w:r w:rsidR="008858F9" w:rsidRPr="008858F9">
          <w:rPr>
            <w:rStyle w:val="ac"/>
            <w:rFonts w:cs="Times New Roman"/>
            <w:sz w:val="28"/>
            <w:szCs w:val="28"/>
          </w:rPr>
          <w:t xml:space="preserve">ПРАВИЛАМИ ПРИЕМА В АСПИРАНТУРУ </w:t>
        </w:r>
        <w:proofErr w:type="spellStart"/>
        <w:r w:rsidR="008858F9" w:rsidRPr="008858F9">
          <w:rPr>
            <w:rStyle w:val="ac"/>
            <w:rFonts w:cs="Times New Roman"/>
            <w:sz w:val="28"/>
            <w:szCs w:val="28"/>
          </w:rPr>
          <w:t>ИПМаш</w:t>
        </w:r>
        <w:proofErr w:type="spellEnd"/>
        <w:r w:rsidR="008858F9" w:rsidRPr="008858F9">
          <w:rPr>
            <w:rStyle w:val="ac"/>
            <w:rFonts w:cs="Times New Roman"/>
            <w:sz w:val="28"/>
            <w:szCs w:val="28"/>
          </w:rPr>
          <w:t xml:space="preserve"> РАН</w:t>
        </w:r>
      </w:hyperlink>
      <w:r w:rsidRPr="00B61C37">
        <w:rPr>
          <w:rFonts w:cs="Times New Roman"/>
          <w:sz w:val="28"/>
          <w:szCs w:val="28"/>
        </w:rPr>
        <w:t>.</w:t>
      </w:r>
    </w:p>
    <w:p w14:paraId="7AA162B2" w14:textId="3180130C" w:rsidR="00A34F0C" w:rsidRPr="00B61C37" w:rsidRDefault="00000000" w:rsidP="00F84650">
      <w:pPr>
        <w:pStyle w:val="a5"/>
        <w:numPr>
          <w:ilvl w:val="0"/>
          <w:numId w:val="2"/>
        </w:numPr>
        <w:tabs>
          <w:tab w:val="clear" w:pos="709"/>
          <w:tab w:val="left" w:pos="284"/>
        </w:tabs>
        <w:spacing w:before="240"/>
        <w:ind w:left="0" w:firstLine="426"/>
        <w:jc w:val="both"/>
        <w:rPr>
          <w:rFonts w:cs="Times New Roman"/>
          <w:sz w:val="28"/>
          <w:szCs w:val="28"/>
        </w:rPr>
      </w:pPr>
      <w:r w:rsidRPr="00B61C37">
        <w:rPr>
          <w:rFonts w:cs="Times New Roman"/>
          <w:sz w:val="28"/>
          <w:szCs w:val="28"/>
        </w:rPr>
        <w:t>При реализации программы аспирантуры Институт обеспечивает:</w:t>
      </w:r>
    </w:p>
    <w:p w14:paraId="1C5432B7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а) условия для осуществления аспирантами научной (научно-исследовательской) деятельности в целях подготовки диссертации, в том числе доступ к информации о научных и научно-технических результатах по научным тематикам, соответствующим научной специальности, по которой реализуется программа аспирантуры, с соблюдением требований, предусмотренных законодательством Российской Федерации о государственной и иной охраняемой законом тайне, и доступ к научно-исследовательской и опытно-экспериментальной базе, необходимой для проведения научной (научно-исследовательской) деятельности в рамках подготовки диссертации;</w:t>
      </w:r>
    </w:p>
    <w:p w14:paraId="652A4742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б) условия для подготовки аспиранта к сдаче кандидатских экзаменов;</w:t>
      </w:r>
    </w:p>
    <w:p w14:paraId="21FC9255" w14:textId="7A8A9EBD" w:rsidR="00A34F0C" w:rsidRDefault="00000000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проведение учебных занятий по дисциплинам в формах, устанавливаемых Институтом;</w:t>
      </w:r>
    </w:p>
    <w:p w14:paraId="71869B2C" w14:textId="71482B21" w:rsidR="00A34F0C" w:rsidRDefault="00000000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условия для прохождения аспирантами </w:t>
      </w:r>
      <w:r w:rsidR="000A2455">
        <w:rPr>
          <w:rFonts w:ascii="Times New Roman" w:hAnsi="Times New Roman" w:cs="Times New Roman"/>
          <w:sz w:val="28"/>
          <w:szCs w:val="28"/>
        </w:rPr>
        <w:t xml:space="preserve">научной </w:t>
      </w:r>
      <w:r>
        <w:rPr>
          <w:rFonts w:ascii="Times New Roman" w:hAnsi="Times New Roman" w:cs="Times New Roman"/>
          <w:sz w:val="28"/>
          <w:szCs w:val="28"/>
        </w:rPr>
        <w:t>практики;</w:t>
      </w:r>
    </w:p>
    <w:p w14:paraId="53FBCE16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д) проведение контроля качества освоения программы аспирантуры посредством текущего контроля успеваемости, промежуточной аттестации аспирантов и итоговой аттестации аспирантов.</w:t>
      </w:r>
    </w:p>
    <w:p w14:paraId="7E1DF96E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 позднее 30 календарных дней с даты начала освоения программы аспирантуры, установленной в соответствии с пунктом 12 настоящего Порядка, аспиранту назначается научный руководитель, утверждается индивидуальный план работы, включающий индивидуальный план научной деятельности и индивидуальный учебный план (далее - индивидуальный план работы), а также тема диссертации в рамках программы аспирантуры и основных направлений научной (научно-исследовательской) деятельности организации.</w:t>
      </w:r>
    </w:p>
    <w:p w14:paraId="5EF6F030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Порядок назначения научного руководителя, порядок утверждения индивидуального плана работы и темы диссертации аспиранта определяются соответствующими Положениями, утверждаемыми руководителем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42694BC3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Назначение научного руководителя осуществляется на основании письменного согласия кандидата на должность научного руководителя.</w:t>
      </w:r>
    </w:p>
    <w:p w14:paraId="5C8C4803" w14:textId="0FBF156E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Если программой аспирантуры предусмотрено проведение аспирантом междисциплинарных научных исследований, аспиранту разрешается иметь 2 научных руководителей или научного руководителя и научного консультанта, в том числе одного из числа работников другой организации. Научный консультант должен иметь ученую степень кандидата наук, или ученую степень доктора наук, или ученую степень, полученную в иностранном государстве, признаваемую в Российской Федерации.</w:t>
      </w:r>
    </w:p>
    <w:p w14:paraId="5DA4C898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Индивидуальный план научной деятельности предусматривает осуществление аспирантом научной (научно-исследовательской) деятельности, </w:t>
      </w:r>
      <w:r>
        <w:rPr>
          <w:rFonts w:cs="Times New Roman"/>
          <w:sz w:val="28"/>
          <w:szCs w:val="28"/>
        </w:rPr>
        <w:lastRenderedPageBreak/>
        <w:t>направленной на подготовку диссертации в соответствии с программой аспирантуры.</w:t>
      </w:r>
    </w:p>
    <w:p w14:paraId="15B059D8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Индивидуальный план научной деятельности формируется аспирантом совместно с научным руководителем.</w:t>
      </w:r>
    </w:p>
    <w:p w14:paraId="29737927" w14:textId="30A5CA5E" w:rsidR="00A34F0C" w:rsidRDefault="00000000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Индивидуальный учебный план предусматривает освоение    образовательного </w:t>
      </w:r>
      <w:r>
        <w:rPr>
          <w:rFonts w:ascii="Times New Roman" w:hAnsi="Times New Roman" w:cs="Times New Roman"/>
          <w:sz w:val="28"/>
          <w:szCs w:val="28"/>
        </w:rPr>
        <w:tab/>
        <w:t>компонента программы аспирантуры на основе индивидуализации его содержания с учетом особенностей и образовательных потребностей конкретного аспиранта.</w:t>
      </w:r>
    </w:p>
    <w:p w14:paraId="4DFBA429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 обязан добросовестно осваивать программу аспирантуры, выполнять индивидуальный план работы.</w:t>
      </w:r>
    </w:p>
    <w:p w14:paraId="49D58E50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 освоении программы аспирантуры аспирант имеет право на зачет результатов научной (научно-исследовательской) деятельности, результатов освоения дисциплин, практики, дополнительных образовательных программ, в том числе освоенных в других организациях.</w:t>
      </w:r>
    </w:p>
    <w:p w14:paraId="20C16F9A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Зачет результатов освоения аспирантами дисциплин, практики, дополнительных образовательных программ в других организациях, осуществляющих образовательную деятельность, осуществляется в порядке, установленном Министерством науки и высшего образования Российской Федерации совместно с Министерством просвещения Российской Федерации.</w:t>
      </w:r>
    </w:p>
    <w:p w14:paraId="37E326EF" w14:textId="2D3BDEA1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Зачет результатов освоения аспирантами дисциплин, практики, дополнительных образовательных программ, освоенных в организации, а также результатов научной (научно-исследовательской) деятельности осуществляется в порядке, устан</w:t>
      </w:r>
      <w:r w:rsidR="0096655A">
        <w:rPr>
          <w:rFonts w:cs="Times New Roman"/>
          <w:sz w:val="28"/>
          <w:szCs w:val="28"/>
        </w:rPr>
        <w:t>овленном</w:t>
      </w:r>
      <w:r>
        <w:rPr>
          <w:rFonts w:cs="Times New Roman"/>
          <w:sz w:val="28"/>
          <w:szCs w:val="28"/>
        </w:rPr>
        <w:t xml:space="preserve"> Положением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20597D50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Выбор методов и средств реализации программы аспирантуры, образовательных технологий и учебно-методического обеспечения реализации программы аспирантуры осуществляется Институтом, исходя из необходимости достижения аспирантами планируемых результатов освоения указанной программы.</w:t>
      </w:r>
    </w:p>
    <w:p w14:paraId="24291B6A" w14:textId="01351CA0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При реализации программ аспирантуры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использ</w:t>
      </w:r>
      <w:r w:rsidR="000A2455">
        <w:rPr>
          <w:rFonts w:cs="Times New Roman"/>
          <w:sz w:val="28"/>
          <w:szCs w:val="28"/>
        </w:rPr>
        <w:t>ует</w:t>
      </w:r>
      <w:r>
        <w:rPr>
          <w:rFonts w:cs="Times New Roman"/>
          <w:sz w:val="28"/>
          <w:szCs w:val="28"/>
        </w:rPr>
        <w:t xml:space="preserve"> различные образовательные технологии, в том числе дистанционные образовательные технологии, электронное обучение.</w:t>
      </w:r>
    </w:p>
    <w:p w14:paraId="75D55725" w14:textId="29679EB7" w:rsidR="0096655A" w:rsidRDefault="0096655A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 w:rsidRPr="0096655A">
        <w:rPr>
          <w:rFonts w:cs="Times New Roman"/>
          <w:sz w:val="28"/>
          <w:szCs w:val="28"/>
        </w:rPr>
        <w:t>При реализации программы аспирантуры может применяться форма организации освоения указанной программы, основанная на модульном принципе представления ее содержания и построения учебных планов, использовании соответствующих образовательных технологий.</w:t>
      </w:r>
    </w:p>
    <w:p w14:paraId="16CAD37F" w14:textId="788C6436" w:rsidR="00A34F0C" w:rsidRDefault="000A2455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Освоение программы аспирантуры осуществляется в сроки, установленные ФГТ, вне зависимости от испол</w:t>
      </w:r>
      <w:r w:rsidR="003150BE">
        <w:rPr>
          <w:rFonts w:cs="Times New Roman"/>
          <w:sz w:val="28"/>
          <w:szCs w:val="28"/>
        </w:rPr>
        <w:t>ьз</w:t>
      </w:r>
      <w:r>
        <w:rPr>
          <w:rFonts w:cs="Times New Roman"/>
          <w:sz w:val="28"/>
          <w:szCs w:val="28"/>
        </w:rPr>
        <w:t>уемых</w:t>
      </w:r>
      <w:r w:rsidR="003150BE">
        <w:rPr>
          <w:rFonts w:cs="Times New Roman"/>
          <w:sz w:val="28"/>
          <w:szCs w:val="28"/>
        </w:rPr>
        <w:t xml:space="preserve"> образовательных </w:t>
      </w:r>
      <w:r w:rsidR="003150BE">
        <w:rPr>
          <w:rFonts w:cs="Times New Roman"/>
          <w:sz w:val="28"/>
          <w:szCs w:val="28"/>
        </w:rPr>
        <w:lastRenderedPageBreak/>
        <w:t xml:space="preserve">технологий. </w:t>
      </w:r>
      <w:r>
        <w:rPr>
          <w:rFonts w:cs="Times New Roman"/>
          <w:sz w:val="28"/>
          <w:szCs w:val="28"/>
        </w:rPr>
        <w:t>Аспиранту в учебном году устанавливаются каникулы общей продолжительностью 8 недель.</w:t>
      </w:r>
    </w:p>
    <w:p w14:paraId="7E20605C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Аспиранту после прохождения итоговой аттестации предоставляются по его заявлению дополнительные каникулы в пределах срока освоения программы аспирантуры, по окончании которых производится отчисление аспиранта в связи с завершением освоения программы аспирантуры.</w:t>
      </w:r>
    </w:p>
    <w:p w14:paraId="3B1DB696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срок освоения программы аспирантуры не включается время нахождения аспиранта в академическом отпуске, отпуске по беременности и родам, отпуске по уходу за ребенком до достижения им возраста 3 лет.</w:t>
      </w:r>
    </w:p>
    <w:p w14:paraId="7DF27A6C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случае досрочного выполнения аспирантом обязанностей по освоению программы аспирантуры и выполнению индивидуального плана работы при условии завершения работы над диссертацией и отсутствия академической задолженности по личному заявлению аспиранта, согласованному с его научным руководителем, в порядке, установленном локальным нормативным актом организации, аспиранту предоставляется возможность проведения досрочной итоговой аттестации.</w:t>
      </w:r>
    </w:p>
    <w:p w14:paraId="6FF05197" w14:textId="77777777" w:rsidR="00F96B27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Аспирант, отчисленный из Аспирантуры Института по его инициативе до завершения освоения программы аспирантуры, имеет право на восстановление для освоения указанной программы в Аспирантуре Института в течение 5 лет после отчисления из нее при наличии в ней свободных мест и с сохранением прежних условий освоения программ аспирантуры, но не ранее завершения курса, в котором такой аспирант был отчислен.</w:t>
      </w:r>
      <w:r w:rsidR="0096655A">
        <w:rPr>
          <w:rFonts w:cs="Times New Roman"/>
          <w:sz w:val="28"/>
          <w:szCs w:val="28"/>
        </w:rPr>
        <w:t xml:space="preserve"> </w:t>
      </w:r>
    </w:p>
    <w:p w14:paraId="5A4F6A95" w14:textId="1C89DD02" w:rsidR="00A34F0C" w:rsidRDefault="0096655A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Порядок и условия восстановления</w:t>
      </w:r>
      <w:r w:rsidR="00F96B27">
        <w:rPr>
          <w:rFonts w:cs="Times New Roman"/>
          <w:sz w:val="28"/>
          <w:szCs w:val="28"/>
        </w:rPr>
        <w:t xml:space="preserve"> в Институт аспиранта, отчисленного по инициативе Института, определяются в порядке, установленном решением Ученого Совета.</w:t>
      </w:r>
    </w:p>
    <w:p w14:paraId="33B8BEF4" w14:textId="77777777" w:rsidR="00A34F0C" w:rsidRDefault="00A34F0C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2E04ED8" w14:textId="77777777" w:rsidR="003150BE" w:rsidRDefault="003150BE" w:rsidP="00F84650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8274E6" w14:textId="2A928AB7" w:rsidR="00A34F0C" w:rsidRDefault="00000000" w:rsidP="00F84650">
      <w:pPr>
        <w:ind w:firstLine="426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Порядок осуществления контроля за подготовкой научных и </w:t>
      </w:r>
    </w:p>
    <w:p w14:paraId="14CB88BA" w14:textId="77777777" w:rsidR="00A34F0C" w:rsidRDefault="00000000" w:rsidP="00F84650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научно-педагогических кадров в аспирантуре и проведения итоговой аттестации по программам аспирантуры</w:t>
      </w:r>
    </w:p>
    <w:p w14:paraId="0C32324F" w14:textId="77777777" w:rsidR="00CE7534" w:rsidRDefault="00CE7534" w:rsidP="00F84650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913FF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Контроль качества освоения программ аспирантуры включает в себя текущий контроль успеваемости, промежуточную аттестацию аспирантов и итоговую аттестацию аспирантов.</w:t>
      </w:r>
    </w:p>
    <w:p w14:paraId="119101F8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Текущий контроль успеваемости обеспечивает оценку хода этапов проведения научных исследований, освоения дисциплин, прохождения практики в соответствии с индивидуальным планом научной деятельности и индивидуальным учебным планом.</w:t>
      </w:r>
    </w:p>
    <w:p w14:paraId="7BE3D65A" w14:textId="4D05D388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Научный руководитель обеспечивает </w:t>
      </w:r>
      <w:r w:rsidR="003150BE">
        <w:rPr>
          <w:rFonts w:cs="Times New Roman"/>
          <w:sz w:val="28"/>
          <w:szCs w:val="28"/>
        </w:rPr>
        <w:t xml:space="preserve">текущий </w:t>
      </w:r>
      <w:r>
        <w:rPr>
          <w:rFonts w:cs="Times New Roman"/>
          <w:sz w:val="28"/>
          <w:szCs w:val="28"/>
        </w:rPr>
        <w:t>контроль за своевременным выполнением аспирантом индивидуального плана научной деятельности.</w:t>
      </w:r>
    </w:p>
    <w:p w14:paraId="6EA33D5F" w14:textId="2B13441C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Промежуточная аттестация аспирантов обеспечивает оценку результатов осуществления этапов научной (научно-исследовательской) деятельности, результатов освоения дисциплин, прохождения </w:t>
      </w:r>
      <w:r w:rsidR="003150BE">
        <w:rPr>
          <w:rFonts w:cs="Times New Roman"/>
          <w:sz w:val="28"/>
          <w:szCs w:val="28"/>
        </w:rPr>
        <w:t xml:space="preserve">научной практики </w:t>
      </w:r>
      <w:r>
        <w:rPr>
          <w:rFonts w:cs="Times New Roman"/>
          <w:sz w:val="28"/>
          <w:szCs w:val="28"/>
        </w:rPr>
        <w:t>в соответствии с индивидуальным планом научной деятельности и индивидуальным учебным планом</w:t>
      </w:r>
      <w:r w:rsidR="003150BE">
        <w:rPr>
          <w:rFonts w:cs="Times New Roman"/>
          <w:sz w:val="28"/>
          <w:szCs w:val="28"/>
        </w:rPr>
        <w:t xml:space="preserve"> – перед летними каникулами</w:t>
      </w:r>
      <w:r>
        <w:rPr>
          <w:rFonts w:cs="Times New Roman"/>
          <w:sz w:val="28"/>
          <w:szCs w:val="28"/>
        </w:rPr>
        <w:t>.</w:t>
      </w:r>
    </w:p>
    <w:p w14:paraId="07764E0A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Сдача аспирантом кандидатских экзаменов относится к оценке результатов освоения дисциплин, осуществляемой в рамках промежуточной аттестации.</w:t>
      </w:r>
    </w:p>
    <w:p w14:paraId="609C9818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Порядок сдачи кандидатских экзаменов и их перечень утверждаются Министерством науки и высшего образования Российской Федерации.</w:t>
      </w:r>
    </w:p>
    <w:p w14:paraId="7283AEFA" w14:textId="25BB03EF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Научный руководитель </w:t>
      </w:r>
      <w:r w:rsidR="003150BE">
        <w:rPr>
          <w:rFonts w:cs="Times New Roman"/>
          <w:sz w:val="28"/>
          <w:szCs w:val="28"/>
        </w:rPr>
        <w:t>аттестует с оценкой Отчет аспиранта о научной деятельности</w:t>
      </w:r>
      <w:r>
        <w:rPr>
          <w:rFonts w:cs="Times New Roman"/>
          <w:sz w:val="28"/>
          <w:szCs w:val="28"/>
        </w:rPr>
        <w:t xml:space="preserve"> в период проведения промежуточной.</w:t>
      </w:r>
    </w:p>
    <w:p w14:paraId="40DC99FE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Невыполнение аспирантом индивидуального плана научной деятельности, установленное во время промежуточной аттестации, признается недобросовестным выполнением аспирантом обязанностей по освоению программы аспирантуры и является основанием для отчисления аспиранта из организации.</w:t>
      </w:r>
    </w:p>
    <w:p w14:paraId="6A0C71C6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Неудовлетворительные результаты промежуточной аттестации по одной или нескольким дисциплинам образовательного компонента программы аспирантуры или непрохождение такой промежуточной аттестации при отсутствии уважительных причин признаются академической задолженностью.</w:t>
      </w:r>
    </w:p>
    <w:p w14:paraId="7A75A439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Аспирант, не ликвидировавший в установленный срок академическую задолженность, отчисляется из организации как не выполнивший обязанность по добросовестному освоению образовательной программы и выполнению индивидуального учебного плана.</w:t>
      </w:r>
    </w:p>
    <w:p w14:paraId="0E2A231C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Формы и порядок проведения промежуточной аттестации, за исключением кандидатских экзаменов, формы и порядок проведения текущего контроля успеваемости аспирантов устанавливаются Положением Института.</w:t>
      </w:r>
    </w:p>
    <w:p w14:paraId="01919B27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Итоговая аттестация по программам аспирантуры проводится в форме оценки диссертации на предмет ее соответствия критериям, установленным в соответствии с Федеральным законом "О науке и государственной научно-технической политике".</w:t>
      </w:r>
    </w:p>
    <w:p w14:paraId="49F9E090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 итоговой аттестации допускается аспирант, полностью выполнивший индивидуальный план работы, в том числе подготовивший диссертацию к защите.</w:t>
      </w:r>
    </w:p>
    <w:p w14:paraId="1228D367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Итоговая аттестация является обязательной.</w:t>
      </w:r>
    </w:p>
    <w:p w14:paraId="4342C240" w14:textId="29C28428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Институт дает заключение о соответствии диссертации критериям, установленным в соответствии с Федеральным законом "О науке и государственной научно-технической политике" (далее - заключение), которое подписывается </w:t>
      </w:r>
      <w:r w:rsidR="003150BE">
        <w:rPr>
          <w:rFonts w:cs="Times New Roman"/>
          <w:sz w:val="28"/>
          <w:szCs w:val="28"/>
        </w:rPr>
        <w:t>директором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7322F50D" w14:textId="395B0065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Институт для подготовки заключения привлекает членов совета по защите диссертаций на соискание ученой степени кандидата наук, на соискание ученой степени доктора наук</w:t>
      </w:r>
      <w:r w:rsidR="0064171A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</w:t>
      </w:r>
      <w:r w:rsidR="0064171A">
        <w:rPr>
          <w:rFonts w:cs="Times New Roman"/>
          <w:sz w:val="28"/>
          <w:szCs w:val="28"/>
        </w:rPr>
        <w:t xml:space="preserve">научных сотрудников, </w:t>
      </w:r>
      <w:r>
        <w:rPr>
          <w:rFonts w:cs="Times New Roman"/>
          <w:sz w:val="28"/>
          <w:szCs w:val="28"/>
        </w:rPr>
        <w:t>являющихся специалистами по проблемам каждой научной специальности диссертации.</w:t>
      </w:r>
    </w:p>
    <w:p w14:paraId="1F1FF1D4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заключении отражаются личное участие аспиранта в получении результатов, изложенных в диссертации, степень достоверности результатов проведенных аспирантом исследований, их новизна и практическая значимость, ценность научных работ аспиранта, соответствие диссертации требованиям, установленным в соответствии с Федеральным законом "О науке и государственной научно-технической политике", научная специальность (научные специальности) и отрасль науки, которым соответствует диссертация, полнота изложения материалов диссертации в работах, принятых к публикации и (или) опубликованных аспирантом.</w:t>
      </w:r>
    </w:p>
    <w:p w14:paraId="278D2078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Аспиранту, успешно прошедшему итоговую аттестацию по программе аспирантуры (далее - выпускник), не позднее 30 календарных дней с даты проведения итоговой аттестации выдается заключение и свидетельство об окончании аспирантуры.</w:t>
      </w:r>
    </w:p>
    <w:p w14:paraId="6C2355E3" w14:textId="01DEA96F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Образовательные отношения прекращаются в связи с отчислением аспиранта из организации в связи с освоением программы аспирантуры либо досрочно по инициативе аспиранта, в том числе в случае его перевода для продолжения освоения программы аспирантуры в другую организацию, либо досрочно по инициативе организации в случае применения к аспиранту отчисления как меры дисциплинарного взыскания в случае невыполнения аспирантом обязанностей по добросовестному освоению программы аспирантуры и выполнению индивидуального учебного плана, достижению результатов, предусмотренных индивидуальным планом научной деятельности, в случае установления нарушения порядка приема в Институт, повлекшего по вине аспиранта его незаконное зачисление в Аспирантуру Института, а также по обстоятельствам, не зависящим от воли аспиранта и </w:t>
      </w:r>
      <w:r w:rsidR="00F96B27">
        <w:rPr>
          <w:rFonts w:cs="Times New Roman"/>
          <w:sz w:val="28"/>
          <w:szCs w:val="28"/>
        </w:rPr>
        <w:t>Института</w:t>
      </w:r>
      <w:r>
        <w:rPr>
          <w:rFonts w:cs="Times New Roman"/>
          <w:sz w:val="28"/>
          <w:szCs w:val="28"/>
        </w:rPr>
        <w:t xml:space="preserve">, в том числе в случае ликвидации </w:t>
      </w:r>
      <w:proofErr w:type="spellStart"/>
      <w:r w:rsidR="00F96B27">
        <w:rPr>
          <w:rFonts w:cs="Times New Roman"/>
          <w:sz w:val="28"/>
          <w:szCs w:val="28"/>
        </w:rPr>
        <w:t>ИПМаш</w:t>
      </w:r>
      <w:proofErr w:type="spellEnd"/>
      <w:r w:rsidR="00F96B27">
        <w:rPr>
          <w:rFonts w:cs="Times New Roman"/>
          <w:sz w:val="28"/>
          <w:szCs w:val="28"/>
        </w:rPr>
        <w:t xml:space="preserve"> РАН</w:t>
      </w:r>
      <w:r>
        <w:rPr>
          <w:rFonts w:cs="Times New Roman"/>
          <w:sz w:val="28"/>
          <w:szCs w:val="28"/>
        </w:rPr>
        <w:t>.</w:t>
      </w:r>
    </w:p>
    <w:p w14:paraId="22A2CB72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Отчисление из Аспирантуры Института осуществляется приказом руководителя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5A639021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Аспирантам, не прошедшим итоговую аттестацию, а также аспирантам, освоившим часть программы аспирантуры и (или) отчисленным из организации, </w:t>
      </w:r>
      <w:r>
        <w:rPr>
          <w:rFonts w:cs="Times New Roman"/>
          <w:sz w:val="28"/>
          <w:szCs w:val="28"/>
        </w:rPr>
        <w:lastRenderedPageBreak/>
        <w:t xml:space="preserve">выдается справка об освоении программ аспирантуры или о периоде освоения программ аспирантуры по образцу, утвержденному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РАН.</w:t>
      </w:r>
    </w:p>
    <w:p w14:paraId="389D3946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Аспирантам, получившим на итоговой аттестации неудовлетворительные результаты, выдается справка об освоении программ аспирантуры по образцу, утвержденному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РАН, а также заключение, содержащее информацию о несоответствии диссертации критериям, установленным в соответствии с Федеральным законом "О науке и государственной научно-технической политике".</w:t>
      </w:r>
    </w:p>
    <w:p w14:paraId="02AB12DE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 допускается взимание платы с аспирантов за прохождение итоговой аттестации по программам аспирантуры.</w:t>
      </w:r>
    </w:p>
    <w:p w14:paraId="4A6470B4" w14:textId="77777777" w:rsidR="00145A49" w:rsidRDefault="00145A49" w:rsidP="00F84650">
      <w:pPr>
        <w:spacing w:before="240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99A5C4" w14:textId="5728C30E" w:rsidR="00ED1A0F" w:rsidRDefault="00000000" w:rsidP="00F84650">
      <w:pPr>
        <w:spacing w:before="240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r w:rsidR="00ED1A0F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основания предоставления академического отпуска </w:t>
      </w:r>
      <w:r w:rsidR="000155E9">
        <w:rPr>
          <w:rFonts w:ascii="Times New Roman" w:hAnsi="Times New Roman" w:cs="Times New Roman"/>
          <w:b/>
          <w:bCs/>
          <w:sz w:val="28"/>
          <w:szCs w:val="28"/>
        </w:rPr>
        <w:t>аспирантам</w:t>
      </w:r>
    </w:p>
    <w:p w14:paraId="33B716F8" w14:textId="77777777" w:rsidR="00ED1A0F" w:rsidRDefault="00ED1A0F" w:rsidP="00ED1A0F">
      <w:pPr>
        <w:spacing w:before="24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CFE68" w14:textId="2F0F2E95" w:rsidR="00ED1A0F" w:rsidRPr="009C1A1D" w:rsidRDefault="00ED1A0F" w:rsidP="00ED1A0F">
      <w:pPr>
        <w:pStyle w:val="a5"/>
        <w:numPr>
          <w:ilvl w:val="0"/>
          <w:numId w:val="2"/>
        </w:numPr>
        <w:tabs>
          <w:tab w:val="clear" w:pos="709"/>
        </w:tabs>
        <w:spacing w:before="240"/>
        <w:ind w:left="0"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Академический отпуск предоставляется аспирантам в связи с временной невозможностью освоения ими образовательной программы в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РАН, в случае призыва на военную службу, по медицинским показаниям, а также в иных исключительных случаях, в том числе в связи со стихийными бедствиями, по семейным обстоятельствам.</w:t>
      </w:r>
    </w:p>
    <w:p w14:paraId="5738CF58" w14:textId="5CE9A637" w:rsidR="009C1A1D" w:rsidRPr="009C1A1D" w:rsidRDefault="009C1A1D" w:rsidP="009C1A1D">
      <w:pPr>
        <w:pStyle w:val="a5"/>
        <w:numPr>
          <w:ilvl w:val="0"/>
          <w:numId w:val="2"/>
        </w:numPr>
        <w:tabs>
          <w:tab w:val="clear" w:pos="709"/>
        </w:tabs>
        <w:spacing w:before="240"/>
        <w:ind w:left="0" w:firstLine="709"/>
        <w:jc w:val="both"/>
        <w:rPr>
          <w:rFonts w:cs="Times New Roman"/>
          <w:b/>
          <w:bCs/>
          <w:sz w:val="28"/>
          <w:szCs w:val="28"/>
        </w:rPr>
      </w:pPr>
      <w:r w:rsidRPr="009C1A1D">
        <w:rPr>
          <w:rFonts w:cs="Times New Roman"/>
          <w:sz w:val="28"/>
          <w:szCs w:val="28"/>
        </w:rPr>
        <w:t>Продолжительность академического отпуска единовременно не может превышать 12 календарных месяцев (за исключением академического отпуска в связи с прохождением военной службы или по медицинским показаниям, срок предоставления которого не может превышать 2 года).</w:t>
      </w:r>
      <w:r>
        <w:rPr>
          <w:rFonts w:cs="Times New Roman"/>
          <w:sz w:val="28"/>
          <w:szCs w:val="28"/>
        </w:rPr>
        <w:t xml:space="preserve"> </w:t>
      </w:r>
      <w:r w:rsidRPr="009C1A1D">
        <w:rPr>
          <w:rFonts w:cs="Times New Roman"/>
          <w:sz w:val="28"/>
          <w:szCs w:val="28"/>
        </w:rPr>
        <w:t xml:space="preserve">Количество академических отпусков, предоставляемых </w:t>
      </w:r>
      <w:r>
        <w:rPr>
          <w:rFonts w:cs="Times New Roman"/>
          <w:sz w:val="28"/>
          <w:szCs w:val="28"/>
        </w:rPr>
        <w:t>аспиранту</w:t>
      </w:r>
      <w:r w:rsidRPr="009C1A1D">
        <w:rPr>
          <w:rFonts w:cs="Times New Roman"/>
          <w:sz w:val="28"/>
          <w:szCs w:val="28"/>
        </w:rPr>
        <w:t xml:space="preserve"> в период обучения не ограничено.</w:t>
      </w:r>
    </w:p>
    <w:p w14:paraId="3890854C" w14:textId="77777777" w:rsidR="00137903" w:rsidRPr="00137903" w:rsidRDefault="009C1A1D" w:rsidP="009C1A1D">
      <w:pPr>
        <w:pStyle w:val="a5"/>
        <w:numPr>
          <w:ilvl w:val="0"/>
          <w:numId w:val="2"/>
        </w:numPr>
        <w:tabs>
          <w:tab w:val="clear" w:pos="709"/>
        </w:tabs>
        <w:spacing w:before="240"/>
        <w:ind w:left="0"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Основанием для принятия решения о предоставлении аспиранту академического отпуска является личное заявление обучающегося на имя руководителя Института, а также медицинское заключение, выданное медицинской организацией, входящей в государственную или муниципальную систему здравоохранения (для предоставления академического отпуска по медицинским показаниям), мобилизационное предписание, распоряжение или повестка военного комиссариата, содержащее время и место отправки к месту прохождения военной службы (для предоставления академического отпуска в связи с прохождением военной службы), иные документы, подтверждающие основания предоставления академического отпуска (при наличии). </w:t>
      </w:r>
    </w:p>
    <w:p w14:paraId="725A300F" w14:textId="09DC1A45" w:rsidR="009C1A1D" w:rsidRDefault="009C1A1D" w:rsidP="00137903">
      <w:pPr>
        <w:pStyle w:val="a5"/>
        <w:tabs>
          <w:tab w:val="clear" w:pos="709"/>
        </w:tabs>
        <w:spacing w:before="24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</w:t>
      </w:r>
      <w:r w:rsidR="00137903">
        <w:rPr>
          <w:rFonts w:cs="Times New Roman"/>
          <w:sz w:val="28"/>
          <w:szCs w:val="28"/>
        </w:rPr>
        <w:t xml:space="preserve">случае, если аспирант по объективным причинам (в частности, нахождение на военной службе, медицинские показания, обстоятельства непреодолимой силы) не может лично представить заявление и документы, предусмотренные абзацем первым настоящего пункта, такое заявление может быть подано лицом по доверенности, выданное указанному лицу аспирантом, либо через операторов </w:t>
      </w:r>
      <w:r w:rsidR="00137903">
        <w:rPr>
          <w:rFonts w:cs="Times New Roman"/>
          <w:sz w:val="28"/>
          <w:szCs w:val="28"/>
        </w:rPr>
        <w:lastRenderedPageBreak/>
        <w:t>почтовой связи общего пользования заказным почтовым отправлением с уведомлением о вручении, а также иным доступным способом.</w:t>
      </w:r>
    </w:p>
    <w:p w14:paraId="7FBFA085" w14:textId="6E40D843" w:rsidR="00137903" w:rsidRPr="00137903" w:rsidRDefault="00137903" w:rsidP="00137903">
      <w:pPr>
        <w:pStyle w:val="a5"/>
        <w:numPr>
          <w:ilvl w:val="0"/>
          <w:numId w:val="2"/>
        </w:numPr>
        <w:tabs>
          <w:tab w:val="clear" w:pos="709"/>
        </w:tabs>
        <w:spacing w:before="240"/>
        <w:ind w:left="0"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Решение о предоставлении академического отпуска в связи с прохождением военной службы или по медицинским показаниям принимается руководителем </w:t>
      </w:r>
      <w:proofErr w:type="spellStart"/>
      <w:r>
        <w:rPr>
          <w:rFonts w:cs="Times New Roman"/>
          <w:sz w:val="28"/>
          <w:szCs w:val="28"/>
        </w:rPr>
        <w:t>ИПМаш</w:t>
      </w:r>
      <w:proofErr w:type="spellEnd"/>
      <w:r>
        <w:rPr>
          <w:rFonts w:cs="Times New Roman"/>
          <w:sz w:val="28"/>
          <w:szCs w:val="28"/>
        </w:rPr>
        <w:t xml:space="preserve"> РАН либо лицом, исполняющим обязанности руководителя Института.</w:t>
      </w:r>
    </w:p>
    <w:p w14:paraId="73ABFF47" w14:textId="457B107D" w:rsidR="00137903" w:rsidRDefault="00137903" w:rsidP="00137903">
      <w:pPr>
        <w:spacing w:before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90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иных исключительных случаях, а также в случаях, когда аспирант не может представить документы, подтверждающие основания предоставления академического отпуска, решение о предоставлении академического отпуска принимается специально создаваемой комиссией (далее – Комиссия).</w:t>
      </w:r>
      <w:r w:rsidR="002C6B36">
        <w:rPr>
          <w:rFonts w:ascii="Times New Roman" w:hAnsi="Times New Roman" w:cs="Times New Roman"/>
          <w:sz w:val="28"/>
          <w:szCs w:val="28"/>
        </w:rPr>
        <w:t xml:space="preserve">  Состав комиссии утверждается </w:t>
      </w:r>
      <w:r w:rsidR="0059530B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2C6B36">
        <w:rPr>
          <w:rFonts w:ascii="Times New Roman" w:hAnsi="Times New Roman" w:cs="Times New Roman"/>
          <w:sz w:val="28"/>
          <w:szCs w:val="28"/>
        </w:rPr>
        <w:t>руководител</w:t>
      </w:r>
      <w:r w:rsidR="0059530B">
        <w:rPr>
          <w:rFonts w:ascii="Times New Roman" w:hAnsi="Times New Roman" w:cs="Times New Roman"/>
          <w:sz w:val="28"/>
          <w:szCs w:val="28"/>
        </w:rPr>
        <w:t>я Института в каждом конкретном случае после поступления заявления от аспиранта в течение 2-х рабочих дней.</w:t>
      </w:r>
    </w:p>
    <w:p w14:paraId="6D2D98F1" w14:textId="6973A928" w:rsidR="0059530B" w:rsidRDefault="0059530B" w:rsidP="0059530B">
      <w:pPr>
        <w:pStyle w:val="a5"/>
        <w:numPr>
          <w:ilvl w:val="0"/>
          <w:numId w:val="2"/>
        </w:numPr>
        <w:tabs>
          <w:tab w:val="clear" w:pos="709"/>
          <w:tab w:val="left" w:pos="0"/>
        </w:tabs>
        <w:spacing w:before="240"/>
        <w:ind w:left="0" w:firstLine="709"/>
        <w:jc w:val="both"/>
        <w:rPr>
          <w:rFonts w:cs="Times New Roman"/>
          <w:sz w:val="28"/>
          <w:szCs w:val="28"/>
        </w:rPr>
      </w:pPr>
      <w:r w:rsidRPr="0059530B">
        <w:rPr>
          <w:rFonts w:cs="Times New Roman"/>
          <w:sz w:val="28"/>
          <w:szCs w:val="28"/>
        </w:rPr>
        <w:t xml:space="preserve"> В результате рассмотрения заявления, а также прилагаемых к нему документов (при наличии)</w:t>
      </w:r>
      <w:r>
        <w:rPr>
          <w:rFonts w:cs="Times New Roman"/>
          <w:sz w:val="28"/>
          <w:szCs w:val="28"/>
        </w:rPr>
        <w:t>,</w:t>
      </w:r>
      <w:r w:rsidRPr="0059530B">
        <w:rPr>
          <w:rFonts w:cs="Times New Roman"/>
          <w:sz w:val="28"/>
          <w:szCs w:val="28"/>
        </w:rPr>
        <w:t xml:space="preserve"> Комиссией</w:t>
      </w:r>
      <w:r>
        <w:rPr>
          <w:rFonts w:cs="Times New Roman"/>
          <w:sz w:val="28"/>
          <w:szCs w:val="28"/>
        </w:rPr>
        <w:t xml:space="preserve"> в срок не более 5 рабочих дней </w:t>
      </w:r>
      <w:r w:rsidR="00FB3994">
        <w:rPr>
          <w:rFonts w:cs="Times New Roman"/>
          <w:sz w:val="28"/>
          <w:szCs w:val="28"/>
        </w:rPr>
        <w:t xml:space="preserve">со дня утверждения состава Комиссии (приказа директора) </w:t>
      </w:r>
      <w:r w:rsidR="003C06F0">
        <w:rPr>
          <w:rFonts w:cs="Times New Roman"/>
          <w:sz w:val="28"/>
          <w:szCs w:val="28"/>
        </w:rPr>
        <w:t>принимается одно из следующих решений:</w:t>
      </w:r>
    </w:p>
    <w:p w14:paraId="0EC63422" w14:textId="40109ADF" w:rsidR="003C06F0" w:rsidRPr="003C06F0" w:rsidRDefault="003C06F0" w:rsidP="003C06F0">
      <w:pPr>
        <w:tabs>
          <w:tab w:val="left" w:pos="0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3C06F0">
        <w:rPr>
          <w:rFonts w:ascii="Times New Roman" w:hAnsi="Times New Roman" w:cs="Times New Roman"/>
          <w:sz w:val="28"/>
          <w:szCs w:val="28"/>
        </w:rPr>
        <w:t>- о предоставлении аспиранту академического отпуска;</w:t>
      </w:r>
    </w:p>
    <w:p w14:paraId="4FC3445D" w14:textId="2EA46814" w:rsidR="003C06F0" w:rsidRDefault="003C06F0" w:rsidP="003C06F0">
      <w:pPr>
        <w:tabs>
          <w:tab w:val="left" w:pos="0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3C06F0">
        <w:rPr>
          <w:rFonts w:ascii="Times New Roman" w:hAnsi="Times New Roman" w:cs="Times New Roman"/>
          <w:sz w:val="28"/>
          <w:szCs w:val="28"/>
        </w:rPr>
        <w:t>- об отказе в предоставлении аспиранту академического отпуска.</w:t>
      </w:r>
    </w:p>
    <w:p w14:paraId="2C0F2305" w14:textId="50571988" w:rsidR="003C06F0" w:rsidRDefault="003C06F0" w:rsidP="003C06F0">
      <w:pPr>
        <w:tabs>
          <w:tab w:val="left" w:pos="0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предоставлении </w:t>
      </w:r>
      <w:r w:rsidR="00FB399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спиранту академического отпуска такое решение должно быть мотивированным.</w:t>
      </w:r>
    </w:p>
    <w:p w14:paraId="20F4EDF0" w14:textId="156EB3A8" w:rsidR="003C06F0" w:rsidRDefault="003C06F0" w:rsidP="003C06F0">
      <w:pPr>
        <w:tabs>
          <w:tab w:val="left" w:pos="0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 заседания Комиссии и вместе с заявлением аспиранта передается в отдел аспирантуры.</w:t>
      </w:r>
    </w:p>
    <w:p w14:paraId="32CF70EA" w14:textId="0511E263" w:rsidR="003C06F0" w:rsidRDefault="003C06F0" w:rsidP="003C06F0">
      <w:pPr>
        <w:pStyle w:val="a5"/>
        <w:numPr>
          <w:ilvl w:val="0"/>
          <w:numId w:val="2"/>
        </w:numPr>
        <w:tabs>
          <w:tab w:val="clear" w:pos="709"/>
          <w:tab w:val="left" w:pos="0"/>
        </w:tabs>
        <w:spacing w:before="240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Предоставление академического отпуска аспиранту оформляется приказом руководителя Института не позднее 5 рабочих дней со дня принятия решения в соответствии с пунктами 45 или 46 настоящего Положения.</w:t>
      </w:r>
    </w:p>
    <w:p w14:paraId="551731B7" w14:textId="329C718B" w:rsidR="003C06F0" w:rsidRDefault="003C06F0" w:rsidP="003C06F0">
      <w:pPr>
        <w:pStyle w:val="a5"/>
        <w:numPr>
          <w:ilvl w:val="0"/>
          <w:numId w:val="2"/>
        </w:numPr>
        <w:tabs>
          <w:tab w:val="clear" w:pos="709"/>
          <w:tab w:val="left" w:pos="0"/>
        </w:tabs>
        <w:spacing w:before="240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Аспирант в период нахождения в академическом отпуске освобождается от обязанностей, связанных с освоением</w:t>
      </w:r>
      <w:r w:rsidR="000155E9">
        <w:rPr>
          <w:rFonts w:cs="Times New Roman"/>
          <w:sz w:val="28"/>
          <w:szCs w:val="28"/>
        </w:rPr>
        <w:t xml:space="preserve"> им образовательной программы в </w:t>
      </w:r>
      <w:proofErr w:type="spellStart"/>
      <w:r w:rsidR="000155E9">
        <w:rPr>
          <w:rFonts w:cs="Times New Roman"/>
          <w:sz w:val="28"/>
          <w:szCs w:val="28"/>
        </w:rPr>
        <w:t>ИПМаш</w:t>
      </w:r>
      <w:proofErr w:type="spellEnd"/>
      <w:r w:rsidR="000155E9">
        <w:rPr>
          <w:rFonts w:cs="Times New Roman"/>
          <w:sz w:val="28"/>
          <w:szCs w:val="28"/>
        </w:rPr>
        <w:t xml:space="preserve"> РАН, не допускается к образовательному процессу до завершения академического отпуска.</w:t>
      </w:r>
    </w:p>
    <w:p w14:paraId="2B2EFE86" w14:textId="6F08F535" w:rsidR="000155E9" w:rsidRDefault="000155E9" w:rsidP="000155E9">
      <w:pPr>
        <w:pStyle w:val="a5"/>
        <w:tabs>
          <w:tab w:val="clear" w:pos="709"/>
          <w:tab w:val="left" w:pos="0"/>
        </w:tabs>
        <w:spacing w:before="24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случае, если обучающийся обучается в организации по договору об образовании за счет средств физического и(или) юридического лица, во время академического отпуска плата за обучение с него не взимается.</w:t>
      </w:r>
    </w:p>
    <w:p w14:paraId="22806ECE" w14:textId="298FB988" w:rsidR="000155E9" w:rsidRDefault="000155E9" w:rsidP="000155E9">
      <w:pPr>
        <w:pStyle w:val="a5"/>
        <w:numPr>
          <w:ilvl w:val="0"/>
          <w:numId w:val="2"/>
        </w:numPr>
        <w:tabs>
          <w:tab w:val="clear" w:pos="709"/>
          <w:tab w:val="left" w:pos="0"/>
        </w:tabs>
        <w:spacing w:before="240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Академический отпуск завершается по окончанию периода времени, на который он был предоставлен, либо до окончания указанного периода на основании заявления аспиранта.</w:t>
      </w:r>
    </w:p>
    <w:p w14:paraId="27DC83A2" w14:textId="080AACB3" w:rsidR="000155E9" w:rsidRDefault="000155E9" w:rsidP="000155E9">
      <w:pPr>
        <w:pStyle w:val="a5"/>
        <w:tabs>
          <w:tab w:val="clear" w:pos="709"/>
          <w:tab w:val="left" w:pos="0"/>
        </w:tabs>
        <w:spacing w:before="24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В случае завершения академического </w:t>
      </w:r>
      <w:r w:rsidR="00FB3994">
        <w:rPr>
          <w:rFonts w:cs="Times New Roman"/>
          <w:sz w:val="28"/>
          <w:szCs w:val="28"/>
        </w:rPr>
        <w:t>отпуска до окончания периода, на который он предоставлен, аспирант допускается к обучению на основании приказа руководителя Института.</w:t>
      </w:r>
    </w:p>
    <w:p w14:paraId="5B009901" w14:textId="4805D81B" w:rsidR="00FB3994" w:rsidRDefault="00FB3994" w:rsidP="000155E9">
      <w:pPr>
        <w:pStyle w:val="a5"/>
        <w:tabs>
          <w:tab w:val="clear" w:pos="709"/>
          <w:tab w:val="left" w:pos="0"/>
        </w:tabs>
        <w:spacing w:before="24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случаях, если обучающийся по независящим от него обстоятельствам не приступил по завершению академического отпуска к обязанностям, связанным с освоением им образовательной программы, Комиссия вправе принять решение о продлении академического отпуска. Решение о продлении академического отпуска оформляется в соответствии с пунктами 43-48 настоящего Положения.</w:t>
      </w:r>
    </w:p>
    <w:p w14:paraId="09101DD0" w14:textId="77777777" w:rsidR="00FB3994" w:rsidRDefault="00FB3994" w:rsidP="000155E9">
      <w:pPr>
        <w:pStyle w:val="a5"/>
        <w:tabs>
          <w:tab w:val="clear" w:pos="709"/>
          <w:tab w:val="left" w:pos="0"/>
        </w:tabs>
        <w:spacing w:before="240"/>
        <w:ind w:firstLine="709"/>
        <w:jc w:val="both"/>
        <w:rPr>
          <w:rFonts w:cs="Times New Roman"/>
          <w:sz w:val="28"/>
          <w:szCs w:val="28"/>
        </w:rPr>
      </w:pPr>
    </w:p>
    <w:p w14:paraId="22DA93CB" w14:textId="77777777" w:rsidR="00FB3994" w:rsidRPr="003C06F0" w:rsidRDefault="00FB3994" w:rsidP="000155E9">
      <w:pPr>
        <w:pStyle w:val="a5"/>
        <w:tabs>
          <w:tab w:val="clear" w:pos="709"/>
          <w:tab w:val="left" w:pos="0"/>
        </w:tabs>
        <w:spacing w:before="240"/>
        <w:ind w:firstLine="709"/>
        <w:jc w:val="both"/>
        <w:rPr>
          <w:rFonts w:cs="Times New Roman"/>
          <w:sz w:val="28"/>
          <w:szCs w:val="28"/>
        </w:rPr>
      </w:pPr>
    </w:p>
    <w:p w14:paraId="4CAE60E0" w14:textId="21BBB13D" w:rsidR="00A34F0C" w:rsidRDefault="000C0A26" w:rsidP="000C0A26">
      <w:pPr>
        <w:ind w:firstLine="426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0C0A26">
        <w:rPr>
          <w:rFonts w:ascii="Times New Roman" w:hAnsi="Times New Roman" w:cs="Times New Roman"/>
          <w:b/>
          <w:bCs/>
          <w:sz w:val="28"/>
          <w:szCs w:val="28"/>
        </w:rPr>
        <w:t xml:space="preserve">.   </w:t>
      </w:r>
      <w:r w:rsidR="00000000">
        <w:rPr>
          <w:rFonts w:ascii="Times New Roman" w:hAnsi="Times New Roman" w:cs="Times New Roman"/>
          <w:b/>
          <w:bCs/>
          <w:sz w:val="28"/>
          <w:szCs w:val="28"/>
        </w:rPr>
        <w:t>Порядок сопровождения лиц, успешно прошедших</w:t>
      </w:r>
    </w:p>
    <w:p w14:paraId="58C756AD" w14:textId="77777777" w:rsidR="00A34F0C" w:rsidRDefault="00000000" w:rsidP="000C0A26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итоговую аттестацию по программам аспирантуры (адъюнктуры),</w:t>
      </w:r>
    </w:p>
    <w:p w14:paraId="72551ADD" w14:textId="77777777" w:rsidR="00A34F0C" w:rsidRDefault="00000000" w:rsidP="000C0A26">
      <w:pPr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 представлении ими диссертации к защите</w:t>
      </w:r>
    </w:p>
    <w:p w14:paraId="45F47F54" w14:textId="77777777" w:rsidR="00A34F0C" w:rsidRDefault="00A34F0C" w:rsidP="00F84650">
      <w:pPr>
        <w:spacing w:before="24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FC59AD9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Институт предоставляет выпускникам сопровождение при представлении ими диссертации к защите (далее - сопровождение).</w:t>
      </w:r>
    </w:p>
    <w:p w14:paraId="6AD24ECC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Сопровождение выпускника осуществляется в течение срока, составляющего не более 1 календарного года после завершения освоения программы аспирантуры.</w:t>
      </w:r>
    </w:p>
    <w:p w14:paraId="2125CB64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Сопровождение выпускника осуществляется по его личному заявлению и оформляется приказом директора.</w:t>
      </w:r>
    </w:p>
    <w:p w14:paraId="41F888BB" w14:textId="391007E6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Заявление о сопровождении представляется выпускником не позднее 30 календарных дней после прохождения им итоговой аттестации.</w:t>
      </w:r>
    </w:p>
    <w:p w14:paraId="370BC71D" w14:textId="68BD1704" w:rsidR="00F84650" w:rsidRDefault="00F8465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Особенности сопровождения выпускников Аспирантуры Института в части, не урегулированной законодательством РФ об образовании, определяются в порядке, установленном приказом директора.</w:t>
      </w:r>
    </w:p>
    <w:p w14:paraId="76A239C2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период сопровождения Институт предоставляет выпускнику доступ к инфраструктуре организации, в том числе к информационно-образовательной среде и учебно-методическим материалам, библиотечным фондам и библиотечно-справочным системам.</w:t>
      </w:r>
    </w:p>
    <w:p w14:paraId="488EC0C9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Институт оказывает выпускнику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рассмотрению, а также:</w:t>
      </w:r>
    </w:p>
    <w:p w14:paraId="483AA93C" w14:textId="253E08C3" w:rsidR="00A34F0C" w:rsidRPr="00541C75" w:rsidRDefault="00000000" w:rsidP="00541C75">
      <w:pPr>
        <w:spacing w:before="240"/>
        <w:jc w:val="both"/>
        <w:rPr>
          <w:rFonts w:cs="Times New Roman"/>
          <w:sz w:val="28"/>
          <w:szCs w:val="28"/>
        </w:rPr>
      </w:pPr>
      <w:r w:rsidRPr="00541C75">
        <w:rPr>
          <w:rFonts w:cs="Times New Roman"/>
          <w:sz w:val="28"/>
          <w:szCs w:val="28"/>
        </w:rPr>
        <w:t>- помощь в тиражировании автореферата;</w:t>
      </w:r>
    </w:p>
    <w:p w14:paraId="0D7B4016" w14:textId="77777777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 помощь в распечатке диссертации;</w:t>
      </w:r>
    </w:p>
    <w:p w14:paraId="249F86D4" w14:textId="7944421E" w:rsidR="00A34F0C" w:rsidRDefault="00000000" w:rsidP="00F84650">
      <w:pPr>
        <w:pStyle w:val="a5"/>
        <w:spacing w:before="24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помощь в рассылке авторефератов и сборе отзывов. </w:t>
      </w:r>
    </w:p>
    <w:p w14:paraId="17042C1D" w14:textId="77777777" w:rsidR="00A34F0C" w:rsidRDefault="00000000" w:rsidP="00F84650">
      <w:pPr>
        <w:pStyle w:val="a5"/>
        <w:numPr>
          <w:ilvl w:val="0"/>
          <w:numId w:val="2"/>
        </w:numPr>
        <w:spacing w:before="240"/>
        <w:ind w:left="0" w:firstLine="426"/>
        <w:jc w:val="both"/>
      </w:pPr>
      <w:r>
        <w:rPr>
          <w:rFonts w:cs="Times New Roman"/>
          <w:sz w:val="28"/>
          <w:szCs w:val="28"/>
        </w:rPr>
        <w:t>Взимание с выпускника платы за сопровождение не допускается.</w:t>
      </w:r>
    </w:p>
    <w:sectPr w:rsidR="00A34F0C" w:rsidSect="00CE7534">
      <w:footerReference w:type="default" r:id="rId10"/>
      <w:pgSz w:w="11906" w:h="16838"/>
      <w:pgMar w:top="1134" w:right="566" w:bottom="708" w:left="1418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94DA4" w14:textId="77777777" w:rsidR="001C355B" w:rsidRDefault="001C355B">
      <w:r>
        <w:separator/>
      </w:r>
    </w:p>
  </w:endnote>
  <w:endnote w:type="continuationSeparator" w:id="0">
    <w:p w14:paraId="73B898C3" w14:textId="77777777" w:rsidR="001C355B" w:rsidRDefault="001C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1428495"/>
      <w:docPartObj>
        <w:docPartGallery w:val="Page Numbers (Bottom of Page)"/>
        <w:docPartUnique/>
      </w:docPartObj>
    </w:sdtPr>
    <w:sdtContent>
      <w:p w14:paraId="42BB3D8D" w14:textId="59EBC74C" w:rsidR="002B2977" w:rsidRDefault="002B297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8127C2" w14:textId="77777777" w:rsidR="002B2977" w:rsidRDefault="002B29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D8A50" w14:textId="77777777" w:rsidR="001C355B" w:rsidRDefault="001C355B">
      <w:r>
        <w:rPr>
          <w:color w:val="000000"/>
        </w:rPr>
        <w:separator/>
      </w:r>
    </w:p>
  </w:footnote>
  <w:footnote w:type="continuationSeparator" w:id="0">
    <w:p w14:paraId="1B93DD94" w14:textId="77777777" w:rsidR="001C355B" w:rsidRDefault="001C3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19B7"/>
    <w:multiLevelType w:val="multilevel"/>
    <w:tmpl w:val="6BDC76C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810" w:hanging="45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94C5BD8"/>
    <w:multiLevelType w:val="multilevel"/>
    <w:tmpl w:val="93BADF50"/>
    <w:styleLink w:val="WWNum8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16BE3D3A"/>
    <w:multiLevelType w:val="multilevel"/>
    <w:tmpl w:val="2328261C"/>
    <w:styleLink w:val="WWNum1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1A113EFD"/>
    <w:multiLevelType w:val="multilevel"/>
    <w:tmpl w:val="7DF0DF42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4" w15:restartNumberingAfterBreak="0">
    <w:nsid w:val="1C3C6687"/>
    <w:multiLevelType w:val="hybridMultilevel"/>
    <w:tmpl w:val="3CCCD19A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B4D8B"/>
    <w:multiLevelType w:val="multilevel"/>
    <w:tmpl w:val="3E20B42A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23F07718"/>
    <w:multiLevelType w:val="multilevel"/>
    <w:tmpl w:val="2B0A7438"/>
    <w:styleLink w:val="WWNum7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2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" w15:restartNumberingAfterBreak="0">
    <w:nsid w:val="2A38721E"/>
    <w:multiLevelType w:val="multilevel"/>
    <w:tmpl w:val="7EE207F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74E7C95"/>
    <w:multiLevelType w:val="multilevel"/>
    <w:tmpl w:val="80B898D4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9" w15:restartNumberingAfterBreak="0">
    <w:nsid w:val="3AF21875"/>
    <w:multiLevelType w:val="multilevel"/>
    <w:tmpl w:val="FF1A0F88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0" w15:restartNumberingAfterBreak="0">
    <w:nsid w:val="3D663D30"/>
    <w:multiLevelType w:val="multilevel"/>
    <w:tmpl w:val="4BB24146"/>
    <w:styleLink w:val="WWNum9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40E83628"/>
    <w:multiLevelType w:val="multilevel"/>
    <w:tmpl w:val="A750599A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2" w15:restartNumberingAfterBreak="0">
    <w:nsid w:val="64641C0C"/>
    <w:multiLevelType w:val="multilevel"/>
    <w:tmpl w:val="4AF29F1A"/>
    <w:styleLink w:val="WWNum12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3" w15:restartNumberingAfterBreak="0">
    <w:nsid w:val="646D64BD"/>
    <w:multiLevelType w:val="multilevel"/>
    <w:tmpl w:val="06B24904"/>
    <w:styleLink w:val="WWNum11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Times New Roman" w:hAnsi="Times New Roman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4" w15:restartNumberingAfterBreak="0">
    <w:nsid w:val="6F3C1E28"/>
    <w:multiLevelType w:val="multilevel"/>
    <w:tmpl w:val="58262DFA"/>
    <w:styleLink w:val="WWNum10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5" w15:restartNumberingAfterBreak="0">
    <w:nsid w:val="71D971E3"/>
    <w:multiLevelType w:val="hybridMultilevel"/>
    <w:tmpl w:val="0D2CAA66"/>
    <w:lvl w:ilvl="0" w:tplc="5608064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79367723">
    <w:abstractNumId w:val="5"/>
  </w:num>
  <w:num w:numId="2" w16cid:durableId="1675378196">
    <w:abstractNumId w:val="0"/>
  </w:num>
  <w:num w:numId="3" w16cid:durableId="1966540727">
    <w:abstractNumId w:val="11"/>
  </w:num>
  <w:num w:numId="4" w16cid:durableId="567106436">
    <w:abstractNumId w:val="9"/>
  </w:num>
  <w:num w:numId="5" w16cid:durableId="932318703">
    <w:abstractNumId w:val="3"/>
  </w:num>
  <w:num w:numId="6" w16cid:durableId="1113745922">
    <w:abstractNumId w:val="8"/>
  </w:num>
  <w:num w:numId="7" w16cid:durableId="662202255">
    <w:abstractNumId w:val="7"/>
  </w:num>
  <w:num w:numId="8" w16cid:durableId="2020112275">
    <w:abstractNumId w:val="6"/>
  </w:num>
  <w:num w:numId="9" w16cid:durableId="1625037696">
    <w:abstractNumId w:val="1"/>
  </w:num>
  <w:num w:numId="10" w16cid:durableId="1291398839">
    <w:abstractNumId w:val="10"/>
  </w:num>
  <w:num w:numId="11" w16cid:durableId="545146019">
    <w:abstractNumId w:val="14"/>
  </w:num>
  <w:num w:numId="12" w16cid:durableId="1158574073">
    <w:abstractNumId w:val="13"/>
  </w:num>
  <w:num w:numId="13" w16cid:durableId="347682606">
    <w:abstractNumId w:val="12"/>
  </w:num>
  <w:num w:numId="14" w16cid:durableId="806972041">
    <w:abstractNumId w:val="2"/>
  </w:num>
  <w:num w:numId="15" w16cid:durableId="783962603">
    <w:abstractNumId w:val="4"/>
  </w:num>
  <w:num w:numId="16" w16cid:durableId="21119702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F0C"/>
    <w:rsid w:val="000155E9"/>
    <w:rsid w:val="000A2455"/>
    <w:rsid w:val="000C0A26"/>
    <w:rsid w:val="00133139"/>
    <w:rsid w:val="00137903"/>
    <w:rsid w:val="00145A49"/>
    <w:rsid w:val="00167B23"/>
    <w:rsid w:val="001C355B"/>
    <w:rsid w:val="002B2977"/>
    <w:rsid w:val="002C6B36"/>
    <w:rsid w:val="002E57B6"/>
    <w:rsid w:val="002E608B"/>
    <w:rsid w:val="0031241D"/>
    <w:rsid w:val="003150BE"/>
    <w:rsid w:val="003467A7"/>
    <w:rsid w:val="003B20D6"/>
    <w:rsid w:val="003C06F0"/>
    <w:rsid w:val="003C4B43"/>
    <w:rsid w:val="00430C50"/>
    <w:rsid w:val="0046137E"/>
    <w:rsid w:val="004748FF"/>
    <w:rsid w:val="004917E7"/>
    <w:rsid w:val="004A1099"/>
    <w:rsid w:val="00541C75"/>
    <w:rsid w:val="0059530B"/>
    <w:rsid w:val="005B4B43"/>
    <w:rsid w:val="0064171A"/>
    <w:rsid w:val="006C065F"/>
    <w:rsid w:val="006C1C41"/>
    <w:rsid w:val="00734566"/>
    <w:rsid w:val="00793D36"/>
    <w:rsid w:val="0079697C"/>
    <w:rsid w:val="008649B5"/>
    <w:rsid w:val="008858F9"/>
    <w:rsid w:val="008C6D5E"/>
    <w:rsid w:val="009042D2"/>
    <w:rsid w:val="0096655A"/>
    <w:rsid w:val="009C1A1D"/>
    <w:rsid w:val="00A34F0C"/>
    <w:rsid w:val="00AD4973"/>
    <w:rsid w:val="00B61C37"/>
    <w:rsid w:val="00BD7499"/>
    <w:rsid w:val="00BF2B11"/>
    <w:rsid w:val="00C7290F"/>
    <w:rsid w:val="00C82960"/>
    <w:rsid w:val="00CE7534"/>
    <w:rsid w:val="00D36AF7"/>
    <w:rsid w:val="00DE1070"/>
    <w:rsid w:val="00E161B6"/>
    <w:rsid w:val="00E4604F"/>
    <w:rsid w:val="00ED1A0F"/>
    <w:rsid w:val="00ED1FAD"/>
    <w:rsid w:val="00F84650"/>
    <w:rsid w:val="00F96B27"/>
    <w:rsid w:val="00FA642C"/>
    <w:rsid w:val="00FA6D64"/>
    <w:rsid w:val="00FB3994"/>
    <w:rsid w:val="00FC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872C"/>
  <w15:docId w15:val="{85A9FC88-1DC7-480E-89C1-F30DB542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sz w:val="24"/>
        <w:szCs w:val="22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tabs>
        <w:tab w:val="left" w:pos="709"/>
      </w:tabs>
      <w:suppressAutoHyphens/>
      <w:spacing w:line="100" w:lineRule="atLeast"/>
    </w:pPr>
    <w:rPr>
      <w:rFonts w:ascii="Times New Roman" w:eastAsia="WenQuanYi Micro Hei" w:hAnsi="Times New Roman" w:cs="FreeSans"/>
      <w:szCs w:val="24"/>
      <w:lang w:eastAsia="zh-CN" w:bidi="hi-IN"/>
    </w:rPr>
  </w:style>
  <w:style w:type="paragraph" w:customStyle="1" w:styleId="Heading">
    <w:name w:val="Heading"/>
    <w:basedOn w:val="Standard"/>
    <w:next w:val="Textbodyuser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user">
    <w:name w:val="Text body (user)"/>
    <w:basedOn w:val="Standard"/>
    <w:pPr>
      <w:spacing w:after="120"/>
    </w:pPr>
  </w:style>
  <w:style w:type="paragraph" w:styleId="a5">
    <w:name w:val="List Paragraph"/>
    <w:basedOn w:val="Standard"/>
  </w:style>
  <w:style w:type="paragraph" w:styleId="a6">
    <w:name w:val="header"/>
    <w:basedOn w:val="Standard"/>
    <w:pPr>
      <w:suppressLineNumbers/>
      <w:tabs>
        <w:tab w:val="center" w:pos="4677"/>
        <w:tab w:val="right" w:pos="9355"/>
      </w:tabs>
    </w:pPr>
  </w:style>
  <w:style w:type="paragraph" w:styleId="a7">
    <w:name w:val="footer"/>
    <w:basedOn w:val="Standard"/>
    <w:uiPriority w:val="99"/>
    <w:pPr>
      <w:suppressLineNumbers/>
      <w:tabs>
        <w:tab w:val="center" w:pos="4677"/>
        <w:tab w:val="right" w:pos="9355"/>
      </w:tabs>
    </w:pPr>
  </w:style>
  <w:style w:type="paragraph" w:styleId="a8">
    <w:name w:val="Balloon Text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ConsPlusNormal">
    <w:name w:val="ConsPlusNormal"/>
    <w:pPr>
      <w:tabs>
        <w:tab w:val="left" w:pos="709"/>
      </w:tabs>
      <w:suppressAutoHyphens/>
      <w:spacing w:after="200" w:line="276" w:lineRule="atLeast"/>
    </w:pPr>
    <w:rPr>
      <w:rFonts w:eastAsia="DejaVu Sans" w:cs="Calibri"/>
      <w:lang w:eastAsia="en-US"/>
    </w:rPr>
  </w:style>
  <w:style w:type="paragraph" w:customStyle="1" w:styleId="ConsPlusTitle">
    <w:name w:val="ConsPlusTitle"/>
    <w:pPr>
      <w:tabs>
        <w:tab w:val="left" w:pos="709"/>
      </w:tabs>
      <w:suppressAutoHyphens/>
      <w:spacing w:after="200" w:line="276" w:lineRule="atLeast"/>
    </w:pPr>
    <w:rPr>
      <w:rFonts w:eastAsia="DejaVu Sans" w:cs="Calibri"/>
      <w:lang w:eastAsia="en-US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  <w:uiPriority w:val="99"/>
  </w:style>
  <w:style w:type="character" w:customStyle="1" w:styleId="ab">
    <w:name w:val="Текст выноски Знак"/>
    <w:basedOn w:val="a0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ListLabel3">
    <w:name w:val="ListLabel 3"/>
    <w:rPr>
      <w:b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character" w:styleId="ac">
    <w:name w:val="Hyperlink"/>
    <w:basedOn w:val="a0"/>
    <w:uiPriority w:val="99"/>
    <w:unhideWhenUsed/>
    <w:rsid w:val="008858F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85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me.ru/document/polozhenie-o-porjadke-napravlenija-rabotnikov-ipmash-ran-v-sluzhebnye-komandirovk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pme.ru/document/pravila-priema-v-aspiranturu-ipmash-ra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6DF6C-A946-473D-8952-CF35C25C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17</Pages>
  <Words>4938</Words>
  <Characters>28150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Екатерина Серого</cp:lastModifiedBy>
  <cp:revision>12</cp:revision>
  <cp:lastPrinted>2022-10-25T10:01:00Z</cp:lastPrinted>
  <dcterms:created xsi:type="dcterms:W3CDTF">2026-07-07T13:33:00Z</dcterms:created>
  <dcterms:modified xsi:type="dcterms:W3CDTF">2026-07-29T11:31:00Z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